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D383" w14:textId="77777777" w:rsidR="00CE08DF" w:rsidRDefault="006B2CBE" w:rsidP="00EF4FA9">
      <w:pPr>
        <w:pStyle w:val="CENTEREDHEADER"/>
      </w:pPr>
      <w:r>
        <w:rPr>
          <w:noProof/>
        </w:rPr>
        <w:drawing>
          <wp:inline distT="0" distB="0" distL="0" distR="0" wp14:anchorId="27ED0021" wp14:editId="4A2AAE3B">
            <wp:extent cx="4114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 horIzontal 4C tag centered.pdf"/>
                    <pic:cNvPicPr/>
                  </pic:nvPicPr>
                  <pic:blipFill>
                    <a:blip r:embed="rId7">
                      <a:extLst>
                        <a:ext uri="{28A0092B-C50C-407E-A947-70E740481C1C}">
                          <a14:useLocalDpi xmlns:a14="http://schemas.microsoft.com/office/drawing/2010/main" val="0"/>
                        </a:ext>
                      </a:extLst>
                    </a:blip>
                    <a:stretch>
                      <a:fillRect/>
                    </a:stretch>
                  </pic:blipFill>
                  <pic:spPr>
                    <a:xfrm>
                      <a:off x="0" y="0"/>
                      <a:ext cx="4114800" cy="914400"/>
                    </a:xfrm>
                    <a:prstGeom prst="rect">
                      <a:avLst/>
                    </a:prstGeom>
                  </pic:spPr>
                </pic:pic>
              </a:graphicData>
            </a:graphic>
          </wp:inline>
        </w:drawing>
      </w:r>
    </w:p>
    <w:p w14:paraId="5A0E14DE" w14:textId="77777777" w:rsidR="00EC4459" w:rsidRPr="00FB0FD9" w:rsidRDefault="00EF4FA9" w:rsidP="00752B0E">
      <w:pPr>
        <w:pStyle w:val="CENTEREDHEADER"/>
        <w:outlineLvl w:val="0"/>
      </w:pPr>
      <w:r>
        <w:t>SECTION</w:t>
      </w:r>
      <w:r w:rsidR="00EC4459" w:rsidRPr="00FB0FD9">
        <w:t xml:space="preserve"> 27 53 13</w:t>
      </w:r>
    </w:p>
    <w:p w14:paraId="69435F0A" w14:textId="450D4CAD" w:rsidR="00820487" w:rsidRPr="00FB0FD9" w:rsidRDefault="00E54C72" w:rsidP="00752B0E">
      <w:pPr>
        <w:pStyle w:val="CENTEREDHEADER"/>
        <w:outlineLvl w:val="0"/>
      </w:pPr>
      <w:r>
        <w:t xml:space="preserve">CLOCK SYSTEM - </w:t>
      </w:r>
      <w:r w:rsidR="00EF4FA9" w:rsidRPr="00FB0FD9">
        <w:t>POWER OVER ETHERNET CLOCKS</w:t>
      </w:r>
    </w:p>
    <w:p w14:paraId="58A1ED08" w14:textId="77777777" w:rsidR="00EC4459" w:rsidRPr="00FB0FD9" w:rsidRDefault="00EC4459" w:rsidP="00FB0FD9">
      <w:pPr>
        <w:rPr>
          <w:rFonts w:ascii="Arial" w:hAnsi="Arial" w:cs="Arial"/>
          <w:sz w:val="20"/>
          <w:szCs w:val="20"/>
        </w:rPr>
      </w:pPr>
    </w:p>
    <w:p w14:paraId="536FFCF8" w14:textId="3BD88A18" w:rsidR="00DE42C2" w:rsidRPr="00DE42C2" w:rsidRDefault="00EC4459" w:rsidP="00FB0FD9">
      <w:pPr>
        <w:rPr>
          <w:rFonts w:ascii="Arial" w:hAnsi="Arial" w:cs="Arial"/>
          <w:sz w:val="20"/>
          <w:szCs w:val="20"/>
        </w:rPr>
      </w:pPr>
      <w:r w:rsidRPr="00FB0FD9">
        <w:rPr>
          <w:rFonts w:ascii="Arial" w:hAnsi="Arial" w:cs="Arial"/>
          <w:sz w:val="20"/>
          <w:szCs w:val="20"/>
        </w:rPr>
        <w:t xml:space="preserve">This product specification is written according to the Construction Specifications Institute (CSI), </w:t>
      </w:r>
      <w:proofErr w:type="spellStart"/>
      <w:r w:rsidRPr="00FB0FD9">
        <w:rPr>
          <w:rFonts w:ascii="Arial" w:hAnsi="Arial" w:cs="Arial"/>
          <w:sz w:val="20"/>
          <w:szCs w:val="20"/>
        </w:rPr>
        <w:t>MasterFormat</w:t>
      </w:r>
      <w:proofErr w:type="spellEnd"/>
      <w:r w:rsidR="00C32DFB" w:rsidRPr="00FB0FD9">
        <w:rPr>
          <w:rFonts w:ascii="Arial" w:hAnsi="Arial" w:cs="Arial"/>
          <w:sz w:val="20"/>
          <w:szCs w:val="20"/>
        </w:rPr>
        <w:t>™</w:t>
      </w:r>
      <w:r w:rsidRPr="00FB0FD9">
        <w:rPr>
          <w:rFonts w:ascii="Arial" w:hAnsi="Arial" w:cs="Arial"/>
          <w:sz w:val="20"/>
          <w:szCs w:val="20"/>
        </w:rPr>
        <w:t xml:space="preserve">, </w:t>
      </w:r>
      <w:proofErr w:type="spellStart"/>
      <w:r w:rsidRPr="00FB0FD9">
        <w:rPr>
          <w:rFonts w:ascii="Arial" w:hAnsi="Arial" w:cs="Arial"/>
          <w:sz w:val="20"/>
          <w:szCs w:val="20"/>
        </w:rPr>
        <w:t>SectionFormat</w:t>
      </w:r>
      <w:proofErr w:type="spellEnd"/>
      <w:r w:rsidRPr="00FB0FD9">
        <w:rPr>
          <w:rFonts w:ascii="Arial" w:hAnsi="Arial" w:cs="Arial"/>
          <w:sz w:val="20"/>
          <w:szCs w:val="20"/>
        </w:rPr>
        <w:t xml:space="preserve">, and </w:t>
      </w:r>
      <w:proofErr w:type="spellStart"/>
      <w:r w:rsidRPr="00FB0FD9">
        <w:rPr>
          <w:rFonts w:ascii="Arial" w:hAnsi="Arial" w:cs="Arial"/>
          <w:sz w:val="20"/>
          <w:szCs w:val="20"/>
        </w:rPr>
        <w:t>PageFormat</w:t>
      </w:r>
      <w:proofErr w:type="spellEnd"/>
      <w:r w:rsidRPr="00FB0FD9">
        <w:rPr>
          <w:rFonts w:ascii="Arial" w:hAnsi="Arial" w:cs="Arial"/>
          <w:sz w:val="20"/>
          <w:szCs w:val="20"/>
        </w:rPr>
        <w:t>, contained in the CSI Manual of Practice. Reference 16735, Mas</w:t>
      </w:r>
      <w:r w:rsidR="007D4364">
        <w:rPr>
          <w:rFonts w:ascii="Arial" w:hAnsi="Arial" w:cs="Arial"/>
          <w:sz w:val="20"/>
          <w:szCs w:val="20"/>
        </w:rPr>
        <w:t>ter Format 2004 section 27 53 1</w:t>
      </w:r>
      <w:r w:rsidR="00915687">
        <w:rPr>
          <w:rFonts w:ascii="Arial" w:hAnsi="Arial" w:cs="Arial"/>
          <w:sz w:val="20"/>
          <w:szCs w:val="20"/>
        </w:rPr>
        <w:t>3</w:t>
      </w:r>
      <w:r w:rsidR="00DE42C2">
        <w:rPr>
          <w:rFonts w:ascii="Arial" w:hAnsi="Arial" w:cs="Arial"/>
          <w:sz w:val="20"/>
          <w:szCs w:val="20"/>
        </w:rPr>
        <w:t xml:space="preserve">. </w:t>
      </w:r>
      <w:r w:rsidR="00DE42C2" w:rsidRPr="00DE42C2">
        <w:rPr>
          <w:rFonts w:ascii="Arial" w:hAnsi="Arial" w:cs="Arial"/>
          <w:i/>
          <w:sz w:val="20"/>
          <w:szCs w:val="20"/>
        </w:rPr>
        <w:t>© 2017 American Time &amp; Signal Co.</w:t>
      </w:r>
    </w:p>
    <w:p w14:paraId="7AC066B6" w14:textId="77777777" w:rsidR="007D4364" w:rsidRPr="00FB0FD9" w:rsidRDefault="007D4364" w:rsidP="00FB0FD9">
      <w:pPr>
        <w:rPr>
          <w:rFonts w:ascii="Arial" w:hAnsi="Arial" w:cs="Arial"/>
          <w:sz w:val="20"/>
          <w:szCs w:val="20"/>
        </w:rPr>
      </w:pPr>
    </w:p>
    <w:p w14:paraId="42314EC6" w14:textId="77777777" w:rsidR="00877F73" w:rsidRPr="00FB0FD9" w:rsidRDefault="00877F73" w:rsidP="00696FDB">
      <w:pPr>
        <w:numPr>
          <w:ilvl w:val="0"/>
          <w:numId w:val="18"/>
        </w:numPr>
        <w:rPr>
          <w:rFonts w:ascii="Arial" w:hAnsi="Arial" w:cs="Arial"/>
          <w:sz w:val="20"/>
          <w:szCs w:val="20"/>
        </w:rPr>
      </w:pPr>
      <w:r w:rsidRPr="00FB0FD9">
        <w:rPr>
          <w:rFonts w:ascii="Arial" w:hAnsi="Arial" w:cs="Arial"/>
          <w:sz w:val="20"/>
          <w:szCs w:val="20"/>
        </w:rPr>
        <w:t>G</w:t>
      </w:r>
      <w:r w:rsidR="005B714D" w:rsidRPr="00FB0FD9">
        <w:rPr>
          <w:rFonts w:ascii="Arial" w:hAnsi="Arial" w:cs="Arial"/>
          <w:sz w:val="20"/>
          <w:szCs w:val="20"/>
        </w:rPr>
        <w:t>ENERAL</w:t>
      </w:r>
    </w:p>
    <w:p w14:paraId="78A7E91A" w14:textId="77777777" w:rsidR="00EC4459" w:rsidRPr="00FB0FD9" w:rsidRDefault="00FB2F1A" w:rsidP="00274A6A">
      <w:pPr>
        <w:numPr>
          <w:ilvl w:val="1"/>
          <w:numId w:val="18"/>
        </w:numPr>
        <w:rPr>
          <w:rFonts w:ascii="Arial" w:hAnsi="Arial" w:cs="Arial"/>
          <w:sz w:val="20"/>
          <w:szCs w:val="20"/>
        </w:rPr>
      </w:pPr>
      <w:r w:rsidRPr="00FB0FD9">
        <w:rPr>
          <w:rFonts w:ascii="Arial" w:hAnsi="Arial" w:cs="Arial"/>
          <w:sz w:val="20"/>
          <w:szCs w:val="20"/>
        </w:rPr>
        <w:t xml:space="preserve">SECTION INCLUDES </w:t>
      </w:r>
    </w:p>
    <w:p w14:paraId="5CA68F38" w14:textId="432A4617" w:rsidR="00EC4459" w:rsidRPr="00FB0FD9" w:rsidRDefault="000717CD" w:rsidP="00274A6A">
      <w:pPr>
        <w:numPr>
          <w:ilvl w:val="2"/>
          <w:numId w:val="18"/>
        </w:numPr>
        <w:rPr>
          <w:rFonts w:ascii="Arial" w:hAnsi="Arial" w:cs="Arial"/>
          <w:sz w:val="20"/>
          <w:szCs w:val="20"/>
        </w:rPr>
      </w:pPr>
      <w:r w:rsidRPr="00FB0FD9">
        <w:rPr>
          <w:rFonts w:ascii="Arial" w:hAnsi="Arial" w:cs="Arial"/>
          <w:sz w:val="20"/>
          <w:szCs w:val="20"/>
        </w:rPr>
        <w:t>Power over Ethernet Clocks</w:t>
      </w:r>
      <w:r w:rsidR="00B126F6">
        <w:rPr>
          <w:rFonts w:ascii="Arial" w:hAnsi="Arial" w:cs="Arial"/>
          <w:sz w:val="20"/>
          <w:szCs w:val="20"/>
        </w:rPr>
        <w:t>.</w:t>
      </w:r>
      <w:r w:rsidR="00EC4459" w:rsidRPr="00FB0FD9">
        <w:rPr>
          <w:rFonts w:ascii="Arial" w:hAnsi="Arial" w:cs="Arial"/>
          <w:sz w:val="20"/>
          <w:szCs w:val="20"/>
        </w:rPr>
        <w:t xml:space="preserve"> </w:t>
      </w:r>
    </w:p>
    <w:p w14:paraId="7CD12C16" w14:textId="47CFAF08" w:rsidR="00EC4459" w:rsidRPr="00FB0FD9" w:rsidRDefault="000717CD" w:rsidP="00696FDB">
      <w:pPr>
        <w:numPr>
          <w:ilvl w:val="2"/>
          <w:numId w:val="18"/>
        </w:numPr>
        <w:rPr>
          <w:rFonts w:ascii="Arial" w:hAnsi="Arial" w:cs="Arial"/>
          <w:sz w:val="20"/>
          <w:szCs w:val="20"/>
        </w:rPr>
      </w:pPr>
      <w:r w:rsidRPr="00FB0FD9">
        <w:rPr>
          <w:rFonts w:ascii="Arial" w:hAnsi="Arial" w:cs="Arial"/>
          <w:sz w:val="20"/>
          <w:szCs w:val="20"/>
        </w:rPr>
        <w:t>Analog</w:t>
      </w:r>
      <w:r w:rsidR="00B126F6">
        <w:rPr>
          <w:rFonts w:ascii="Arial" w:hAnsi="Arial" w:cs="Arial"/>
          <w:sz w:val="20"/>
          <w:szCs w:val="20"/>
        </w:rPr>
        <w:t xml:space="preserve"> Clocks.</w:t>
      </w:r>
    </w:p>
    <w:p w14:paraId="7F953289" w14:textId="304E33E9" w:rsidR="00EC4459" w:rsidRPr="00FB0FD9" w:rsidRDefault="000717CD" w:rsidP="00696FDB">
      <w:pPr>
        <w:numPr>
          <w:ilvl w:val="2"/>
          <w:numId w:val="18"/>
        </w:numPr>
        <w:rPr>
          <w:rFonts w:ascii="Arial" w:hAnsi="Arial" w:cs="Arial"/>
          <w:sz w:val="20"/>
          <w:szCs w:val="20"/>
        </w:rPr>
      </w:pPr>
      <w:r w:rsidRPr="00FB0FD9">
        <w:rPr>
          <w:rFonts w:ascii="Arial" w:hAnsi="Arial" w:cs="Arial"/>
          <w:sz w:val="20"/>
          <w:szCs w:val="20"/>
        </w:rPr>
        <w:t>Digital</w:t>
      </w:r>
      <w:r w:rsidR="00B126F6">
        <w:rPr>
          <w:rFonts w:ascii="Arial" w:hAnsi="Arial" w:cs="Arial"/>
          <w:sz w:val="20"/>
          <w:szCs w:val="20"/>
        </w:rPr>
        <w:t xml:space="preserve"> Clocks.</w:t>
      </w:r>
    </w:p>
    <w:p w14:paraId="19C0BD5D"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 xml:space="preserve">RELATED DIVISIONS AND SECTIONS </w:t>
      </w:r>
    </w:p>
    <w:p w14:paraId="122D5B8D" w14:textId="58F8696D" w:rsidR="00EC4459" w:rsidRPr="00FB0FD9" w:rsidRDefault="005B714D" w:rsidP="00274A6A">
      <w:pPr>
        <w:numPr>
          <w:ilvl w:val="2"/>
          <w:numId w:val="18"/>
        </w:numPr>
        <w:rPr>
          <w:rFonts w:ascii="Arial" w:hAnsi="Arial" w:cs="Arial"/>
          <w:sz w:val="20"/>
          <w:szCs w:val="20"/>
        </w:rPr>
      </w:pPr>
      <w:r w:rsidRPr="00FB0FD9">
        <w:rPr>
          <w:rFonts w:ascii="Arial" w:hAnsi="Arial" w:cs="Arial"/>
          <w:sz w:val="20"/>
          <w:szCs w:val="20"/>
        </w:rPr>
        <w:t xml:space="preserve">Division </w:t>
      </w:r>
      <w:r w:rsidR="00EC4459" w:rsidRPr="00FB0FD9">
        <w:rPr>
          <w:rFonts w:ascii="Arial" w:hAnsi="Arial" w:cs="Arial"/>
          <w:sz w:val="20"/>
          <w:szCs w:val="20"/>
        </w:rPr>
        <w:t>2</w:t>
      </w:r>
      <w:r w:rsidR="00A54BBE">
        <w:rPr>
          <w:rFonts w:ascii="Arial" w:hAnsi="Arial" w:cs="Arial"/>
          <w:sz w:val="20"/>
          <w:szCs w:val="20"/>
        </w:rPr>
        <w:t>7</w:t>
      </w:r>
      <w:r w:rsidR="00EC4459" w:rsidRPr="00FB0FD9">
        <w:rPr>
          <w:rFonts w:ascii="Arial" w:hAnsi="Arial" w:cs="Arial"/>
          <w:sz w:val="20"/>
          <w:szCs w:val="20"/>
        </w:rPr>
        <w:t xml:space="preserve"> 0</w:t>
      </w:r>
      <w:r w:rsidR="00A54BBE">
        <w:rPr>
          <w:rFonts w:ascii="Arial" w:hAnsi="Arial" w:cs="Arial"/>
          <w:sz w:val="20"/>
          <w:szCs w:val="20"/>
        </w:rPr>
        <w:t>5</w:t>
      </w:r>
      <w:r w:rsidR="00EC4459" w:rsidRPr="00FB0FD9">
        <w:rPr>
          <w:rFonts w:ascii="Arial" w:hAnsi="Arial" w:cs="Arial"/>
          <w:sz w:val="20"/>
          <w:szCs w:val="20"/>
        </w:rPr>
        <w:t xml:space="preserve"> 00 </w:t>
      </w:r>
      <w:r w:rsidR="00A54BBE">
        <w:rPr>
          <w:rFonts w:ascii="Arial" w:hAnsi="Arial" w:cs="Arial"/>
          <w:sz w:val="20"/>
          <w:szCs w:val="20"/>
        </w:rPr>
        <w:t>–</w:t>
      </w:r>
      <w:r w:rsidR="00EC4459" w:rsidRPr="00FB0FD9">
        <w:rPr>
          <w:rFonts w:ascii="Arial" w:hAnsi="Arial" w:cs="Arial"/>
          <w:sz w:val="20"/>
          <w:szCs w:val="20"/>
        </w:rPr>
        <w:t xml:space="preserve"> </w:t>
      </w:r>
      <w:r w:rsidR="00A54BBE">
        <w:rPr>
          <w:rFonts w:ascii="Arial" w:hAnsi="Arial" w:cs="Arial"/>
          <w:sz w:val="20"/>
          <w:szCs w:val="20"/>
        </w:rPr>
        <w:t>Communications: Conductors and cables</w:t>
      </w:r>
      <w:r w:rsidR="00EC4459" w:rsidRPr="00FB0FD9">
        <w:rPr>
          <w:rFonts w:ascii="Arial" w:hAnsi="Arial" w:cs="Arial"/>
          <w:sz w:val="20"/>
          <w:szCs w:val="20"/>
        </w:rPr>
        <w:t xml:space="preserve">. </w:t>
      </w:r>
    </w:p>
    <w:p w14:paraId="711DDDA0" w14:textId="63520690" w:rsidR="00EC4459" w:rsidRPr="00FB0FD9" w:rsidRDefault="005B714D" w:rsidP="00274A6A">
      <w:pPr>
        <w:numPr>
          <w:ilvl w:val="2"/>
          <w:numId w:val="18"/>
        </w:numPr>
        <w:rPr>
          <w:rFonts w:ascii="Arial" w:hAnsi="Arial" w:cs="Arial"/>
          <w:sz w:val="20"/>
          <w:szCs w:val="20"/>
        </w:rPr>
      </w:pPr>
      <w:r w:rsidRPr="00FB0FD9">
        <w:rPr>
          <w:rFonts w:ascii="Arial" w:hAnsi="Arial" w:cs="Arial"/>
          <w:sz w:val="20"/>
          <w:szCs w:val="20"/>
        </w:rPr>
        <w:t xml:space="preserve">Division </w:t>
      </w:r>
      <w:r w:rsidR="00EC4459" w:rsidRPr="00FB0FD9">
        <w:rPr>
          <w:rFonts w:ascii="Arial" w:hAnsi="Arial" w:cs="Arial"/>
          <w:sz w:val="20"/>
          <w:szCs w:val="20"/>
        </w:rPr>
        <w:t>2</w:t>
      </w:r>
      <w:r w:rsidR="00A54BBE">
        <w:rPr>
          <w:rFonts w:ascii="Arial" w:hAnsi="Arial" w:cs="Arial"/>
          <w:sz w:val="20"/>
          <w:szCs w:val="20"/>
        </w:rPr>
        <w:t>7</w:t>
      </w:r>
      <w:r w:rsidR="00EC4459" w:rsidRPr="00FB0FD9">
        <w:rPr>
          <w:rFonts w:ascii="Arial" w:hAnsi="Arial" w:cs="Arial"/>
          <w:sz w:val="20"/>
          <w:szCs w:val="20"/>
        </w:rPr>
        <w:t xml:space="preserve"> </w:t>
      </w:r>
      <w:r w:rsidR="00A54BBE">
        <w:rPr>
          <w:rFonts w:ascii="Arial" w:hAnsi="Arial" w:cs="Arial"/>
          <w:sz w:val="20"/>
          <w:szCs w:val="20"/>
        </w:rPr>
        <w:t>15</w:t>
      </w:r>
      <w:r w:rsidR="00EC4459" w:rsidRPr="00FB0FD9">
        <w:rPr>
          <w:rFonts w:ascii="Arial" w:hAnsi="Arial" w:cs="Arial"/>
          <w:sz w:val="20"/>
          <w:szCs w:val="20"/>
        </w:rPr>
        <w:t xml:space="preserve"> 00 </w:t>
      </w:r>
      <w:r w:rsidR="00A54BBE">
        <w:rPr>
          <w:rFonts w:ascii="Arial" w:hAnsi="Arial" w:cs="Arial"/>
          <w:sz w:val="20"/>
          <w:szCs w:val="20"/>
        </w:rPr>
        <w:t>–</w:t>
      </w:r>
      <w:r w:rsidR="00EC4459" w:rsidRPr="00FB0FD9">
        <w:rPr>
          <w:rFonts w:ascii="Arial" w:hAnsi="Arial" w:cs="Arial"/>
          <w:sz w:val="20"/>
          <w:szCs w:val="20"/>
        </w:rPr>
        <w:t xml:space="preserve"> </w:t>
      </w:r>
      <w:r w:rsidR="00A54BBE">
        <w:rPr>
          <w:rFonts w:ascii="Arial" w:hAnsi="Arial" w:cs="Arial"/>
          <w:sz w:val="20"/>
          <w:szCs w:val="20"/>
        </w:rPr>
        <w:t>Communications: Horizontal cabling</w:t>
      </w:r>
      <w:r w:rsidR="00B126F6">
        <w:rPr>
          <w:rFonts w:ascii="Arial" w:hAnsi="Arial" w:cs="Arial"/>
          <w:sz w:val="20"/>
          <w:szCs w:val="20"/>
        </w:rPr>
        <w:t>.</w:t>
      </w:r>
    </w:p>
    <w:p w14:paraId="21CC462D" w14:textId="5919639A" w:rsidR="00EC4459" w:rsidRPr="00FB0FD9" w:rsidRDefault="005B714D" w:rsidP="00274A6A">
      <w:pPr>
        <w:numPr>
          <w:ilvl w:val="2"/>
          <w:numId w:val="18"/>
        </w:numPr>
        <w:rPr>
          <w:rFonts w:ascii="Arial" w:hAnsi="Arial" w:cs="Arial"/>
          <w:sz w:val="20"/>
          <w:szCs w:val="20"/>
        </w:rPr>
      </w:pPr>
      <w:r w:rsidRPr="00FB0FD9">
        <w:rPr>
          <w:rFonts w:ascii="Arial" w:hAnsi="Arial" w:cs="Arial"/>
          <w:sz w:val="20"/>
          <w:szCs w:val="20"/>
        </w:rPr>
        <w:t xml:space="preserve">Division </w:t>
      </w:r>
      <w:r w:rsidR="00A54BBE">
        <w:rPr>
          <w:rFonts w:ascii="Arial" w:hAnsi="Arial" w:cs="Arial"/>
          <w:sz w:val="20"/>
          <w:szCs w:val="20"/>
        </w:rPr>
        <w:t>27</w:t>
      </w:r>
      <w:r w:rsidR="00EC4459" w:rsidRPr="00FB0FD9">
        <w:rPr>
          <w:rFonts w:ascii="Arial" w:hAnsi="Arial" w:cs="Arial"/>
          <w:sz w:val="20"/>
          <w:szCs w:val="20"/>
        </w:rPr>
        <w:t xml:space="preserve"> </w:t>
      </w:r>
      <w:r w:rsidR="00A54BBE">
        <w:rPr>
          <w:rFonts w:ascii="Arial" w:hAnsi="Arial" w:cs="Arial"/>
          <w:sz w:val="20"/>
          <w:szCs w:val="20"/>
        </w:rPr>
        <w:t>53</w:t>
      </w:r>
      <w:r w:rsidR="00EC4459" w:rsidRPr="00FB0FD9">
        <w:rPr>
          <w:rFonts w:ascii="Arial" w:hAnsi="Arial" w:cs="Arial"/>
          <w:sz w:val="20"/>
          <w:szCs w:val="20"/>
        </w:rPr>
        <w:t xml:space="preserve"> </w:t>
      </w:r>
      <w:r w:rsidR="00A54BBE">
        <w:rPr>
          <w:rFonts w:ascii="Arial" w:hAnsi="Arial" w:cs="Arial"/>
          <w:sz w:val="20"/>
          <w:szCs w:val="20"/>
        </w:rPr>
        <w:t>13</w:t>
      </w:r>
      <w:r w:rsidR="00EC4459" w:rsidRPr="00FB0FD9">
        <w:rPr>
          <w:rFonts w:ascii="Arial" w:hAnsi="Arial" w:cs="Arial"/>
          <w:sz w:val="20"/>
          <w:szCs w:val="20"/>
        </w:rPr>
        <w:t xml:space="preserve"> </w:t>
      </w:r>
      <w:r w:rsidR="00A54BBE">
        <w:rPr>
          <w:rFonts w:ascii="Arial" w:hAnsi="Arial" w:cs="Arial"/>
          <w:sz w:val="20"/>
          <w:szCs w:val="20"/>
        </w:rPr>
        <w:t>–</w:t>
      </w:r>
      <w:r w:rsidR="00EC4459" w:rsidRPr="00FB0FD9">
        <w:rPr>
          <w:rFonts w:ascii="Arial" w:hAnsi="Arial" w:cs="Arial"/>
          <w:sz w:val="20"/>
          <w:szCs w:val="20"/>
        </w:rPr>
        <w:t xml:space="preserve"> </w:t>
      </w:r>
      <w:r w:rsidR="00A54BBE">
        <w:rPr>
          <w:rFonts w:ascii="Arial" w:hAnsi="Arial" w:cs="Arial"/>
          <w:sz w:val="20"/>
          <w:szCs w:val="20"/>
        </w:rPr>
        <w:t>Clock systems</w:t>
      </w:r>
      <w:r w:rsidR="00B126F6">
        <w:rPr>
          <w:rFonts w:ascii="Arial" w:hAnsi="Arial" w:cs="Arial"/>
          <w:sz w:val="20"/>
          <w:szCs w:val="20"/>
        </w:rPr>
        <w:t>.</w:t>
      </w:r>
    </w:p>
    <w:p w14:paraId="34ACFA59"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 xml:space="preserve">REFERENCES </w:t>
      </w:r>
    </w:p>
    <w:p w14:paraId="6B0D058A" w14:textId="4AB7066C"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National Fire Protection Agency (NFPA) – 70, National Electric Code 2005</w:t>
      </w:r>
      <w:r w:rsidR="00B126F6">
        <w:rPr>
          <w:rFonts w:ascii="Arial" w:hAnsi="Arial" w:cs="Arial"/>
          <w:sz w:val="20"/>
          <w:szCs w:val="20"/>
        </w:rPr>
        <w:t>.</w:t>
      </w:r>
      <w:r w:rsidRPr="00FB0FD9">
        <w:rPr>
          <w:rFonts w:ascii="Arial" w:hAnsi="Arial" w:cs="Arial"/>
          <w:sz w:val="20"/>
          <w:szCs w:val="20"/>
        </w:rPr>
        <w:t xml:space="preserve"> </w:t>
      </w:r>
    </w:p>
    <w:p w14:paraId="6D9A7DD6"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DEFINITIONS</w:t>
      </w:r>
    </w:p>
    <w:p w14:paraId="5ADA5A93" w14:textId="6A7939D9" w:rsidR="007E0AEA" w:rsidRPr="00FB0FD9" w:rsidRDefault="00B126F6" w:rsidP="00274A6A">
      <w:pPr>
        <w:numPr>
          <w:ilvl w:val="2"/>
          <w:numId w:val="18"/>
        </w:numPr>
        <w:rPr>
          <w:rFonts w:ascii="Arial" w:hAnsi="Arial" w:cs="Arial"/>
          <w:sz w:val="20"/>
          <w:szCs w:val="20"/>
        </w:rPr>
      </w:pPr>
      <w:r>
        <w:rPr>
          <w:rFonts w:ascii="Arial" w:hAnsi="Arial" w:cs="Arial"/>
          <w:sz w:val="20"/>
          <w:szCs w:val="20"/>
        </w:rPr>
        <w:t>PoE -</w:t>
      </w:r>
      <w:r w:rsidRPr="00FB0FD9">
        <w:rPr>
          <w:rFonts w:ascii="Arial" w:hAnsi="Arial" w:cs="Arial"/>
          <w:sz w:val="20"/>
          <w:szCs w:val="20"/>
        </w:rPr>
        <w:t xml:space="preserve"> </w:t>
      </w:r>
      <w:r>
        <w:rPr>
          <w:rFonts w:ascii="Arial" w:hAnsi="Arial" w:cs="Arial"/>
          <w:sz w:val="20"/>
          <w:szCs w:val="20"/>
        </w:rPr>
        <w:t>Power over E</w:t>
      </w:r>
      <w:r w:rsidRPr="00FB0FD9">
        <w:rPr>
          <w:rFonts w:ascii="Arial" w:hAnsi="Arial" w:cs="Arial"/>
          <w:sz w:val="20"/>
          <w:szCs w:val="20"/>
        </w:rPr>
        <w:t>thernet</w:t>
      </w:r>
      <w:r>
        <w:rPr>
          <w:rFonts w:ascii="Arial" w:hAnsi="Arial" w:cs="Arial"/>
          <w:sz w:val="20"/>
          <w:szCs w:val="20"/>
        </w:rPr>
        <w:t xml:space="preserve">. </w:t>
      </w:r>
      <w:r w:rsidR="000717CD" w:rsidRPr="00FB0FD9">
        <w:rPr>
          <w:rFonts w:ascii="Arial" w:hAnsi="Arial" w:cs="Arial"/>
          <w:sz w:val="20"/>
          <w:szCs w:val="20"/>
        </w:rPr>
        <w:t>A system that passes electrical power safely, along with data, on Ethernet cabling, IEEE 802.3af standard.</w:t>
      </w:r>
    </w:p>
    <w:p w14:paraId="05D19F89" w14:textId="2B03F2E8" w:rsidR="00274A6A" w:rsidRDefault="00B126F6" w:rsidP="00274A6A">
      <w:pPr>
        <w:numPr>
          <w:ilvl w:val="2"/>
          <w:numId w:val="18"/>
        </w:numPr>
        <w:rPr>
          <w:rFonts w:ascii="Arial" w:hAnsi="Arial" w:cs="Arial"/>
          <w:sz w:val="20"/>
          <w:szCs w:val="20"/>
        </w:rPr>
      </w:pPr>
      <w:r>
        <w:rPr>
          <w:rFonts w:ascii="Arial" w:hAnsi="Arial" w:cs="Arial"/>
          <w:sz w:val="20"/>
          <w:szCs w:val="20"/>
        </w:rPr>
        <w:t>ETHERNET</w:t>
      </w:r>
      <w:r w:rsidR="007D4364">
        <w:rPr>
          <w:rFonts w:ascii="Arial" w:hAnsi="Arial" w:cs="Arial"/>
          <w:sz w:val="20"/>
          <w:szCs w:val="20"/>
        </w:rPr>
        <w:t xml:space="preserve"> -</w:t>
      </w:r>
      <w:r w:rsidR="007E0AEA" w:rsidRPr="00FB0FD9">
        <w:rPr>
          <w:rFonts w:ascii="Arial" w:hAnsi="Arial" w:cs="Arial"/>
          <w:sz w:val="20"/>
          <w:szCs w:val="20"/>
        </w:rPr>
        <w:t xml:space="preserve"> </w:t>
      </w:r>
      <w:r w:rsidR="00C2639B">
        <w:rPr>
          <w:rFonts w:ascii="Arial" w:hAnsi="Arial" w:cs="Arial"/>
          <w:sz w:val="20"/>
          <w:szCs w:val="20"/>
        </w:rPr>
        <w:t>P</w:t>
      </w:r>
      <w:r w:rsidR="007E0AEA" w:rsidRPr="00FB0FD9">
        <w:rPr>
          <w:rFonts w:ascii="Arial" w:hAnsi="Arial" w:cs="Arial"/>
          <w:sz w:val="20"/>
          <w:szCs w:val="20"/>
        </w:rPr>
        <w:t>rovides time synchronization via SNTP (Simple Network Time Protocol)</w:t>
      </w:r>
      <w:r w:rsidR="000717CD" w:rsidRPr="00FB0FD9">
        <w:rPr>
          <w:rFonts w:ascii="Arial" w:hAnsi="Arial" w:cs="Arial"/>
          <w:sz w:val="20"/>
          <w:szCs w:val="20"/>
        </w:rPr>
        <w:t>.</w:t>
      </w:r>
    </w:p>
    <w:p w14:paraId="55E1EDFC" w14:textId="214CCDB1" w:rsidR="00DE42C2" w:rsidRDefault="007D4364" w:rsidP="00D36ADE">
      <w:pPr>
        <w:numPr>
          <w:ilvl w:val="2"/>
          <w:numId w:val="18"/>
        </w:numPr>
        <w:rPr>
          <w:rFonts w:ascii="Arial" w:hAnsi="Arial" w:cs="Arial"/>
          <w:sz w:val="20"/>
          <w:szCs w:val="20"/>
        </w:rPr>
      </w:pPr>
      <w:r w:rsidRPr="00274A6A">
        <w:rPr>
          <w:rFonts w:ascii="Arial" w:hAnsi="Arial" w:cs="Arial"/>
          <w:sz w:val="20"/>
          <w:szCs w:val="20"/>
        </w:rPr>
        <w:t xml:space="preserve">LAN - Local Area Network. </w:t>
      </w:r>
      <w:r w:rsidR="00FB1C67" w:rsidRPr="00274A6A">
        <w:rPr>
          <w:rFonts w:ascii="Arial" w:hAnsi="Arial" w:cs="Arial"/>
          <w:sz w:val="20"/>
          <w:szCs w:val="20"/>
        </w:rPr>
        <w:t>A network that connects computers and devices</w:t>
      </w:r>
      <w:r w:rsidR="00D1461A" w:rsidRPr="00274A6A">
        <w:rPr>
          <w:rFonts w:ascii="Arial" w:hAnsi="Arial" w:cs="Arial"/>
          <w:sz w:val="20"/>
          <w:szCs w:val="20"/>
        </w:rPr>
        <w:t xml:space="preserve"> in a limited geographical ar</w:t>
      </w:r>
      <w:r w:rsidR="00B15AA2" w:rsidRPr="00274A6A">
        <w:rPr>
          <w:rFonts w:ascii="Arial" w:hAnsi="Arial" w:cs="Arial"/>
          <w:sz w:val="20"/>
          <w:szCs w:val="20"/>
        </w:rPr>
        <w:t>ea</w:t>
      </w:r>
      <w:r w:rsidR="00B126F6">
        <w:rPr>
          <w:rFonts w:ascii="Arial" w:hAnsi="Arial" w:cs="Arial"/>
          <w:sz w:val="20"/>
          <w:szCs w:val="20"/>
        </w:rPr>
        <w:t>.</w:t>
      </w:r>
    </w:p>
    <w:p w14:paraId="39E8568A" w14:textId="19606D1E" w:rsidR="007D4364" w:rsidRPr="00274A6A" w:rsidRDefault="00DE42C2" w:rsidP="00DE42C2">
      <w:pPr>
        <w:rPr>
          <w:rFonts w:ascii="Arial" w:hAnsi="Arial" w:cs="Arial"/>
          <w:sz w:val="20"/>
          <w:szCs w:val="20"/>
        </w:rPr>
      </w:pPr>
      <w:r>
        <w:rPr>
          <w:rFonts w:ascii="Arial" w:hAnsi="Arial" w:cs="Arial"/>
          <w:sz w:val="20"/>
          <w:szCs w:val="20"/>
        </w:rPr>
        <w:br w:type="page"/>
      </w:r>
    </w:p>
    <w:p w14:paraId="5773C49F"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lastRenderedPageBreak/>
        <w:t>SUBMITTALS</w:t>
      </w:r>
    </w:p>
    <w:p w14:paraId="0F4AED11"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Product Data: Submit complete catalog data for each component, describing physical characteristics and method of installation. Submit brochure showing available colors and finishes of clocks.</w:t>
      </w:r>
    </w:p>
    <w:p w14:paraId="48756ED5"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 xml:space="preserve">Samples: Submit one clock for approval. Approved sample shall be tagged and shall be installed in the work at location directed. </w:t>
      </w:r>
    </w:p>
    <w:p w14:paraId="5C29AA0F"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 xml:space="preserve">Manufacturer’s Instructions: Submit complete installation, set-up and maintenance instructions. </w:t>
      </w:r>
    </w:p>
    <w:p w14:paraId="456DE2A2"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QUALITY ASSURANCE</w:t>
      </w:r>
    </w:p>
    <w:p w14:paraId="239C2AE2" w14:textId="77777777" w:rsidR="000945DE" w:rsidRPr="00FB0FD9" w:rsidRDefault="00EC4459" w:rsidP="00274A6A">
      <w:pPr>
        <w:numPr>
          <w:ilvl w:val="2"/>
          <w:numId w:val="18"/>
        </w:numPr>
        <w:rPr>
          <w:rFonts w:ascii="Arial" w:hAnsi="Arial" w:cs="Arial"/>
          <w:sz w:val="20"/>
          <w:szCs w:val="20"/>
        </w:rPr>
      </w:pPr>
      <w:r w:rsidRPr="00FB0FD9">
        <w:rPr>
          <w:rFonts w:ascii="Arial" w:hAnsi="Arial" w:cs="Arial"/>
          <w:sz w:val="20"/>
          <w:szCs w:val="20"/>
        </w:rPr>
        <w:t>Qualifications:</w:t>
      </w:r>
    </w:p>
    <w:p w14:paraId="3925E543" w14:textId="77777777" w:rsidR="000945DE" w:rsidRPr="00FB0FD9" w:rsidRDefault="00EC4459" w:rsidP="00696FDB">
      <w:pPr>
        <w:numPr>
          <w:ilvl w:val="2"/>
          <w:numId w:val="18"/>
        </w:numPr>
        <w:rPr>
          <w:rFonts w:ascii="Arial" w:hAnsi="Arial" w:cs="Arial"/>
          <w:sz w:val="20"/>
          <w:szCs w:val="20"/>
        </w:rPr>
      </w:pPr>
      <w:r w:rsidRPr="00FB0FD9">
        <w:rPr>
          <w:rFonts w:ascii="Arial" w:hAnsi="Arial" w:cs="Arial"/>
          <w:sz w:val="20"/>
          <w:szCs w:val="20"/>
        </w:rPr>
        <w:t>Manufacturer: Company specializing in manufacturing commercial timekeeping systems with a minimum of 10 continuous years of documented experience.</w:t>
      </w:r>
    </w:p>
    <w:p w14:paraId="7DD907EA" w14:textId="77777777" w:rsidR="00EC4459" w:rsidRPr="00FB0FD9" w:rsidRDefault="00EC4459" w:rsidP="00696FDB">
      <w:pPr>
        <w:numPr>
          <w:ilvl w:val="2"/>
          <w:numId w:val="18"/>
        </w:numPr>
        <w:rPr>
          <w:rFonts w:ascii="Arial" w:hAnsi="Arial" w:cs="Arial"/>
          <w:sz w:val="20"/>
          <w:szCs w:val="20"/>
        </w:rPr>
      </w:pPr>
      <w:r w:rsidRPr="00FB0FD9">
        <w:rPr>
          <w:rFonts w:ascii="Arial" w:hAnsi="Arial" w:cs="Arial"/>
          <w:sz w:val="20"/>
          <w:szCs w:val="20"/>
        </w:rPr>
        <w:t xml:space="preserve">Installer: Company with documented experience in the installation of commercial timekeeping systems. </w:t>
      </w:r>
    </w:p>
    <w:p w14:paraId="0A118E47" w14:textId="77777777" w:rsidR="005B714D" w:rsidRPr="00FB0FD9" w:rsidRDefault="007D4364" w:rsidP="00274A6A">
      <w:pPr>
        <w:numPr>
          <w:ilvl w:val="1"/>
          <w:numId w:val="18"/>
        </w:numPr>
        <w:rPr>
          <w:rFonts w:ascii="Arial" w:hAnsi="Arial" w:cs="Arial"/>
          <w:sz w:val="20"/>
          <w:szCs w:val="20"/>
        </w:rPr>
      </w:pPr>
      <w:r w:rsidRPr="00FB0FD9">
        <w:rPr>
          <w:rFonts w:ascii="Arial" w:hAnsi="Arial" w:cs="Arial"/>
          <w:sz w:val="20"/>
          <w:szCs w:val="20"/>
        </w:rPr>
        <w:t xml:space="preserve">REGULATORY REQUIREMENTS </w:t>
      </w:r>
    </w:p>
    <w:p w14:paraId="5E8BED6B" w14:textId="77777777" w:rsidR="005B714D" w:rsidRPr="00FB0FD9" w:rsidRDefault="005B714D" w:rsidP="00274A6A">
      <w:pPr>
        <w:numPr>
          <w:ilvl w:val="2"/>
          <w:numId w:val="18"/>
        </w:numPr>
        <w:rPr>
          <w:rFonts w:ascii="Arial" w:hAnsi="Arial" w:cs="Arial"/>
          <w:sz w:val="20"/>
          <w:szCs w:val="20"/>
        </w:rPr>
      </w:pPr>
      <w:r w:rsidRPr="00FB0FD9">
        <w:rPr>
          <w:rFonts w:ascii="Arial" w:hAnsi="Arial" w:cs="Arial"/>
          <w:sz w:val="20"/>
          <w:szCs w:val="20"/>
        </w:rPr>
        <w:t xml:space="preserve">Equipment and components furnished shall be of manufacturer’s latest model. </w:t>
      </w:r>
    </w:p>
    <w:p w14:paraId="3920017B" w14:textId="77777777" w:rsidR="005B714D" w:rsidRPr="00FB0FD9" w:rsidRDefault="005B714D" w:rsidP="00274A6A">
      <w:pPr>
        <w:numPr>
          <w:ilvl w:val="2"/>
          <w:numId w:val="18"/>
        </w:numPr>
        <w:rPr>
          <w:rFonts w:ascii="Arial" w:hAnsi="Arial" w:cs="Arial"/>
          <w:sz w:val="20"/>
          <w:szCs w:val="20"/>
        </w:rPr>
      </w:pPr>
      <w:r w:rsidRPr="00FB0FD9">
        <w:rPr>
          <w:rFonts w:ascii="Arial" w:hAnsi="Arial" w:cs="Arial"/>
          <w:sz w:val="20"/>
          <w:szCs w:val="20"/>
        </w:rPr>
        <w:t xml:space="preserve">System shall be installed in compliance with local and state </w:t>
      </w:r>
      <w:r w:rsidR="000717CD" w:rsidRPr="00FB0FD9">
        <w:rPr>
          <w:rFonts w:ascii="Arial" w:hAnsi="Arial" w:cs="Arial"/>
          <w:sz w:val="20"/>
          <w:szCs w:val="20"/>
        </w:rPr>
        <w:t>authorities having jurisdiction.</w:t>
      </w:r>
    </w:p>
    <w:p w14:paraId="1BE59CD5"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DELIVERY, STORAGE AND HANDLING</w:t>
      </w:r>
    </w:p>
    <w:p w14:paraId="52BE665A"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Deliver all components to the site in the manufacturer’s original packaging. Packaging shall contain manufacturer’s name and address, product identification number, and other related information.</w:t>
      </w:r>
    </w:p>
    <w:p w14:paraId="6D6975C4"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Store equipment in finished building, unopened containers until ready for installation.</w:t>
      </w:r>
    </w:p>
    <w:p w14:paraId="01D7CFB3" w14:textId="77777777" w:rsidR="00EC4459" w:rsidRPr="00FB0FD9" w:rsidRDefault="007D4364" w:rsidP="00274A6A">
      <w:pPr>
        <w:numPr>
          <w:ilvl w:val="1"/>
          <w:numId w:val="18"/>
        </w:numPr>
        <w:rPr>
          <w:rFonts w:ascii="Arial" w:hAnsi="Arial" w:cs="Arial"/>
          <w:sz w:val="20"/>
          <w:szCs w:val="20"/>
        </w:rPr>
      </w:pPr>
      <w:r w:rsidRPr="00FB0FD9">
        <w:rPr>
          <w:rFonts w:ascii="Arial" w:hAnsi="Arial" w:cs="Arial"/>
          <w:sz w:val="20"/>
          <w:szCs w:val="20"/>
        </w:rPr>
        <w:t>FIELD CONDITIONS</w:t>
      </w:r>
    </w:p>
    <w:p w14:paraId="4F47C44B" w14:textId="77777777" w:rsidR="00EC4459" w:rsidRPr="00FB0FD9" w:rsidRDefault="00EC4459" w:rsidP="00274A6A">
      <w:pPr>
        <w:numPr>
          <w:ilvl w:val="2"/>
          <w:numId w:val="18"/>
        </w:numPr>
        <w:rPr>
          <w:rFonts w:ascii="Arial" w:hAnsi="Arial" w:cs="Arial"/>
          <w:sz w:val="20"/>
          <w:szCs w:val="20"/>
        </w:rPr>
      </w:pPr>
      <w:r w:rsidRPr="00FB0FD9">
        <w:rPr>
          <w:rFonts w:ascii="Arial" w:hAnsi="Arial" w:cs="Arial"/>
          <w:sz w:val="20"/>
          <w:szCs w:val="20"/>
        </w:rPr>
        <w:t>Clocks shall not be installed until painting and other finish work in each room is complete.</w:t>
      </w:r>
    </w:p>
    <w:p w14:paraId="0F4248EB" w14:textId="77777777" w:rsidR="00EC4459" w:rsidRPr="00FB0FD9" w:rsidRDefault="000717CD" w:rsidP="00274A6A">
      <w:pPr>
        <w:numPr>
          <w:ilvl w:val="2"/>
          <w:numId w:val="18"/>
        </w:numPr>
        <w:rPr>
          <w:rFonts w:ascii="Arial" w:hAnsi="Arial" w:cs="Arial"/>
          <w:sz w:val="20"/>
          <w:szCs w:val="20"/>
        </w:rPr>
      </w:pPr>
      <w:r w:rsidRPr="00FB0FD9">
        <w:rPr>
          <w:rFonts w:ascii="Arial" w:hAnsi="Arial" w:cs="Arial"/>
          <w:sz w:val="20"/>
          <w:szCs w:val="20"/>
        </w:rPr>
        <w:t>Coordinate PoE drops to all locations where a clock shall be installed.</w:t>
      </w:r>
      <w:r w:rsidR="00571357" w:rsidRPr="00FB0FD9">
        <w:rPr>
          <w:rFonts w:ascii="Arial" w:hAnsi="Arial" w:cs="Arial"/>
          <w:sz w:val="20"/>
          <w:szCs w:val="20"/>
        </w:rPr>
        <w:t xml:space="preserve"> The clock shall be within 328 feet (100 meters)</w:t>
      </w:r>
      <w:r w:rsidRPr="00FB0FD9">
        <w:rPr>
          <w:rFonts w:ascii="Arial" w:hAnsi="Arial" w:cs="Arial"/>
          <w:sz w:val="20"/>
          <w:szCs w:val="20"/>
        </w:rPr>
        <w:t xml:space="preserve"> of the power source.</w:t>
      </w:r>
    </w:p>
    <w:p w14:paraId="7CF4176A" w14:textId="3BCFC12C" w:rsidR="006F35BD" w:rsidRDefault="006F35BD" w:rsidP="00FB0FD9">
      <w:pPr>
        <w:rPr>
          <w:rFonts w:ascii="Arial" w:hAnsi="Arial" w:cs="Arial"/>
          <w:sz w:val="20"/>
          <w:szCs w:val="20"/>
        </w:rPr>
      </w:pPr>
    </w:p>
    <w:p w14:paraId="2C329C03" w14:textId="2C97EF90" w:rsidR="00C11708" w:rsidRDefault="00C11708" w:rsidP="00FB0FD9">
      <w:pPr>
        <w:rPr>
          <w:rFonts w:ascii="Arial" w:hAnsi="Arial" w:cs="Arial"/>
          <w:sz w:val="20"/>
          <w:szCs w:val="20"/>
        </w:rPr>
      </w:pPr>
    </w:p>
    <w:p w14:paraId="5BCE444C" w14:textId="131F0169" w:rsidR="00C11708" w:rsidRDefault="00C11708" w:rsidP="00FB0FD9">
      <w:pPr>
        <w:rPr>
          <w:rFonts w:ascii="Arial" w:hAnsi="Arial" w:cs="Arial"/>
          <w:sz w:val="20"/>
          <w:szCs w:val="20"/>
        </w:rPr>
      </w:pPr>
    </w:p>
    <w:p w14:paraId="2785DEE8" w14:textId="55C521E1" w:rsidR="00C11708" w:rsidRDefault="00C11708" w:rsidP="00FB0FD9">
      <w:pPr>
        <w:rPr>
          <w:rFonts w:ascii="Arial" w:hAnsi="Arial" w:cs="Arial"/>
          <w:sz w:val="20"/>
          <w:szCs w:val="20"/>
        </w:rPr>
      </w:pPr>
    </w:p>
    <w:p w14:paraId="06B1860A" w14:textId="77777777" w:rsidR="00C11708" w:rsidRPr="00FB0FD9" w:rsidRDefault="00C11708" w:rsidP="00FB0FD9">
      <w:pPr>
        <w:rPr>
          <w:rFonts w:ascii="Arial" w:hAnsi="Arial" w:cs="Arial"/>
          <w:sz w:val="20"/>
          <w:szCs w:val="20"/>
        </w:rPr>
      </w:pPr>
    </w:p>
    <w:p w14:paraId="3B33389E" w14:textId="77777777" w:rsidR="00D1461A" w:rsidRPr="00FB0FD9" w:rsidRDefault="006F35BD" w:rsidP="006D6879">
      <w:pPr>
        <w:numPr>
          <w:ilvl w:val="0"/>
          <w:numId w:val="18"/>
        </w:numPr>
        <w:rPr>
          <w:rFonts w:ascii="Arial" w:hAnsi="Arial" w:cs="Arial"/>
          <w:sz w:val="20"/>
          <w:szCs w:val="20"/>
        </w:rPr>
      </w:pPr>
      <w:r w:rsidRPr="00FB0FD9">
        <w:rPr>
          <w:rFonts w:ascii="Arial" w:hAnsi="Arial" w:cs="Arial"/>
          <w:sz w:val="20"/>
          <w:szCs w:val="20"/>
        </w:rPr>
        <w:lastRenderedPageBreak/>
        <w:t>P</w:t>
      </w:r>
      <w:r w:rsidR="005B714D" w:rsidRPr="00FB0FD9">
        <w:rPr>
          <w:rFonts w:ascii="Arial" w:hAnsi="Arial" w:cs="Arial"/>
          <w:sz w:val="20"/>
          <w:szCs w:val="20"/>
        </w:rPr>
        <w:t>RODUCTS</w:t>
      </w:r>
    </w:p>
    <w:p w14:paraId="370FC9A9" w14:textId="77777777" w:rsidR="005B714D" w:rsidRPr="00FB0FD9" w:rsidRDefault="00D36ADE" w:rsidP="006D6879">
      <w:pPr>
        <w:numPr>
          <w:ilvl w:val="1"/>
          <w:numId w:val="18"/>
        </w:numPr>
        <w:rPr>
          <w:rFonts w:ascii="Arial" w:hAnsi="Arial" w:cs="Arial"/>
          <w:sz w:val="20"/>
          <w:szCs w:val="20"/>
        </w:rPr>
      </w:pPr>
      <w:r w:rsidRPr="00FB0FD9">
        <w:rPr>
          <w:rFonts w:ascii="Arial" w:hAnsi="Arial" w:cs="Arial"/>
          <w:sz w:val="20"/>
          <w:szCs w:val="20"/>
        </w:rPr>
        <w:t>SYSTEMS DESCRIPTION</w:t>
      </w:r>
    </w:p>
    <w:p w14:paraId="73B81E13" w14:textId="77777777" w:rsidR="005B714D" w:rsidRPr="00FB0FD9" w:rsidRDefault="003E5B7B" w:rsidP="006D6879">
      <w:pPr>
        <w:numPr>
          <w:ilvl w:val="2"/>
          <w:numId w:val="18"/>
        </w:numPr>
        <w:rPr>
          <w:rFonts w:ascii="Arial" w:hAnsi="Arial" w:cs="Arial"/>
          <w:sz w:val="20"/>
          <w:szCs w:val="20"/>
        </w:rPr>
      </w:pPr>
      <w:r w:rsidRPr="00FB0FD9">
        <w:rPr>
          <w:rFonts w:ascii="Arial" w:hAnsi="Arial" w:cs="Arial"/>
          <w:sz w:val="20"/>
          <w:szCs w:val="20"/>
        </w:rPr>
        <w:t>PoE Clocks</w:t>
      </w:r>
      <w:r w:rsidR="005B714D" w:rsidRPr="00FB0FD9">
        <w:rPr>
          <w:rFonts w:ascii="Arial" w:hAnsi="Arial" w:cs="Arial"/>
          <w:sz w:val="20"/>
          <w:szCs w:val="20"/>
        </w:rPr>
        <w:t>.</w:t>
      </w:r>
    </w:p>
    <w:p w14:paraId="7966BC41" w14:textId="65F89AC7" w:rsidR="000945DE" w:rsidRPr="00FB0FD9" w:rsidRDefault="003E5B7B" w:rsidP="006D6879">
      <w:pPr>
        <w:numPr>
          <w:ilvl w:val="2"/>
          <w:numId w:val="18"/>
        </w:numPr>
        <w:rPr>
          <w:rFonts w:ascii="Arial" w:hAnsi="Arial" w:cs="Arial"/>
          <w:sz w:val="20"/>
          <w:szCs w:val="20"/>
        </w:rPr>
      </w:pPr>
      <w:r w:rsidRPr="00FB0FD9">
        <w:rPr>
          <w:rFonts w:ascii="Arial" w:hAnsi="Arial" w:cs="Arial"/>
          <w:sz w:val="20"/>
          <w:szCs w:val="20"/>
        </w:rPr>
        <w:t>Clocks</w:t>
      </w:r>
      <w:r w:rsidR="005B714D" w:rsidRPr="00FB0FD9">
        <w:rPr>
          <w:rFonts w:ascii="Arial" w:hAnsi="Arial" w:cs="Arial"/>
          <w:sz w:val="20"/>
          <w:szCs w:val="20"/>
        </w:rPr>
        <w:t xml:space="preserve"> shall synchronize </w:t>
      </w:r>
      <w:r w:rsidRPr="00FB0FD9">
        <w:rPr>
          <w:rFonts w:ascii="Arial" w:hAnsi="Arial" w:cs="Arial"/>
          <w:sz w:val="20"/>
          <w:szCs w:val="20"/>
        </w:rPr>
        <w:t>to SNTP through</w:t>
      </w:r>
      <w:r w:rsidR="007E0AEA" w:rsidRPr="00FB0FD9">
        <w:rPr>
          <w:rFonts w:ascii="Arial" w:hAnsi="Arial" w:cs="Arial"/>
          <w:sz w:val="20"/>
          <w:szCs w:val="20"/>
        </w:rPr>
        <w:t xml:space="preserve"> Ethernet</w:t>
      </w:r>
      <w:r w:rsidR="005B714D" w:rsidRPr="00FB0FD9">
        <w:rPr>
          <w:rFonts w:ascii="Arial" w:hAnsi="Arial" w:cs="Arial"/>
          <w:sz w:val="20"/>
          <w:szCs w:val="20"/>
        </w:rPr>
        <w:t>. System shall not require hard wiring</w:t>
      </w:r>
      <w:r w:rsidRPr="00FB0FD9">
        <w:rPr>
          <w:rFonts w:ascii="Arial" w:hAnsi="Arial" w:cs="Arial"/>
          <w:sz w:val="20"/>
          <w:szCs w:val="20"/>
        </w:rPr>
        <w:t xml:space="preserve"> for its components except for PoE</w:t>
      </w:r>
      <w:r w:rsidR="005B714D" w:rsidRPr="00FB0FD9">
        <w:rPr>
          <w:rFonts w:ascii="Arial" w:hAnsi="Arial" w:cs="Arial"/>
          <w:sz w:val="20"/>
          <w:szCs w:val="20"/>
        </w:rPr>
        <w:t xml:space="preserve"> power. Clocks shall automatically adjust fo</w:t>
      </w:r>
      <w:r w:rsidR="006F4D6E">
        <w:rPr>
          <w:rFonts w:ascii="Arial" w:hAnsi="Arial" w:cs="Arial"/>
          <w:sz w:val="20"/>
          <w:szCs w:val="20"/>
        </w:rPr>
        <w:t>r daylight saving time per the daylight s</w:t>
      </w:r>
      <w:r w:rsidR="005B714D" w:rsidRPr="00FB0FD9">
        <w:rPr>
          <w:rFonts w:ascii="Arial" w:hAnsi="Arial" w:cs="Arial"/>
          <w:sz w:val="20"/>
          <w:szCs w:val="20"/>
        </w:rPr>
        <w:t>aving time settings</w:t>
      </w:r>
      <w:r w:rsidRPr="00FB0FD9">
        <w:rPr>
          <w:rFonts w:ascii="Arial" w:hAnsi="Arial" w:cs="Arial"/>
          <w:sz w:val="20"/>
          <w:szCs w:val="20"/>
        </w:rPr>
        <w:t xml:space="preserve"> within the clocks.</w:t>
      </w:r>
    </w:p>
    <w:p w14:paraId="75510578" w14:textId="77777777" w:rsidR="000945DE" w:rsidRPr="00FB0FD9" w:rsidRDefault="005B714D" w:rsidP="006D6879">
      <w:pPr>
        <w:numPr>
          <w:ilvl w:val="2"/>
          <w:numId w:val="18"/>
        </w:numPr>
        <w:rPr>
          <w:rFonts w:ascii="Arial" w:hAnsi="Arial" w:cs="Arial"/>
          <w:sz w:val="20"/>
          <w:szCs w:val="20"/>
        </w:rPr>
      </w:pPr>
      <w:r w:rsidRPr="00FB0FD9">
        <w:rPr>
          <w:rFonts w:ascii="Arial" w:hAnsi="Arial" w:cs="Arial"/>
          <w:sz w:val="20"/>
          <w:szCs w:val="20"/>
        </w:rPr>
        <w:t xml:space="preserve">Analog Clocks shall synchronize to +/- 1 second of </w:t>
      </w:r>
      <w:r w:rsidR="003E5B7B" w:rsidRPr="00FB0FD9">
        <w:rPr>
          <w:rFonts w:ascii="Arial" w:hAnsi="Arial" w:cs="Arial"/>
          <w:sz w:val="20"/>
          <w:szCs w:val="20"/>
        </w:rPr>
        <w:t>the SNTP time</w:t>
      </w:r>
      <w:r w:rsidRPr="00FB0FD9">
        <w:rPr>
          <w:rFonts w:ascii="Arial" w:hAnsi="Arial" w:cs="Arial"/>
          <w:sz w:val="20"/>
          <w:szCs w:val="20"/>
        </w:rPr>
        <w:t>.</w:t>
      </w:r>
    </w:p>
    <w:p w14:paraId="404BB02C" w14:textId="77777777" w:rsidR="000945DE" w:rsidRPr="00FB0FD9" w:rsidRDefault="005B714D" w:rsidP="006D6879">
      <w:pPr>
        <w:numPr>
          <w:ilvl w:val="2"/>
          <w:numId w:val="18"/>
        </w:numPr>
        <w:rPr>
          <w:rFonts w:ascii="Arial" w:hAnsi="Arial" w:cs="Arial"/>
          <w:sz w:val="20"/>
          <w:szCs w:val="20"/>
        </w:rPr>
      </w:pPr>
      <w:r w:rsidRPr="00FB0FD9">
        <w:rPr>
          <w:rFonts w:ascii="Arial" w:hAnsi="Arial" w:cs="Arial"/>
          <w:sz w:val="20"/>
          <w:szCs w:val="20"/>
        </w:rPr>
        <w:t xml:space="preserve">The system shall include an internal real time clock reference so that failure of the </w:t>
      </w:r>
      <w:r w:rsidR="003E5B7B" w:rsidRPr="00FB0FD9">
        <w:rPr>
          <w:rFonts w:ascii="Arial" w:hAnsi="Arial" w:cs="Arial"/>
          <w:sz w:val="20"/>
          <w:szCs w:val="20"/>
        </w:rPr>
        <w:t>SNTP</w:t>
      </w:r>
      <w:r w:rsidRPr="00FB0FD9">
        <w:rPr>
          <w:rFonts w:ascii="Arial" w:hAnsi="Arial" w:cs="Arial"/>
          <w:sz w:val="20"/>
          <w:szCs w:val="20"/>
        </w:rPr>
        <w:t xml:space="preserve"> signal shall not cause the clocks to fail in indicating the </w:t>
      </w:r>
      <w:r w:rsidR="00C32DFB" w:rsidRPr="00FB0FD9">
        <w:rPr>
          <w:rFonts w:ascii="Arial" w:hAnsi="Arial" w:cs="Arial"/>
          <w:sz w:val="20"/>
          <w:szCs w:val="20"/>
        </w:rPr>
        <w:t>correct</w:t>
      </w:r>
      <w:r w:rsidRPr="00FB0FD9">
        <w:rPr>
          <w:rFonts w:ascii="Arial" w:hAnsi="Arial" w:cs="Arial"/>
          <w:sz w:val="20"/>
          <w:szCs w:val="20"/>
        </w:rPr>
        <w:t xml:space="preserve"> time.</w:t>
      </w:r>
    </w:p>
    <w:p w14:paraId="32B27142" w14:textId="77777777" w:rsidR="000945DE" w:rsidRPr="00FB0FD9" w:rsidRDefault="005B714D" w:rsidP="006D6879">
      <w:pPr>
        <w:numPr>
          <w:ilvl w:val="2"/>
          <w:numId w:val="18"/>
        </w:numPr>
        <w:rPr>
          <w:rFonts w:ascii="Arial" w:hAnsi="Arial" w:cs="Arial"/>
          <w:sz w:val="20"/>
          <w:szCs w:val="20"/>
        </w:rPr>
      </w:pPr>
      <w:r w:rsidRPr="00FB0FD9">
        <w:rPr>
          <w:rFonts w:ascii="Arial" w:hAnsi="Arial" w:cs="Arial"/>
          <w:sz w:val="20"/>
          <w:szCs w:val="20"/>
        </w:rPr>
        <w:t>The system shall incorporate a “fail-proof” design so that a temporary power interruption shall not cause failure of the system. Upon restoration of power, the system shall resume normal operation.</w:t>
      </w:r>
    </w:p>
    <w:p w14:paraId="02AFD2B0" w14:textId="77777777" w:rsidR="000945DE" w:rsidRPr="00FB0FD9" w:rsidRDefault="003A7185" w:rsidP="006D6879">
      <w:pPr>
        <w:numPr>
          <w:ilvl w:val="2"/>
          <w:numId w:val="18"/>
        </w:numPr>
        <w:rPr>
          <w:rFonts w:ascii="Arial" w:hAnsi="Arial" w:cs="Arial"/>
          <w:sz w:val="20"/>
          <w:szCs w:val="20"/>
        </w:rPr>
      </w:pPr>
      <w:r w:rsidRPr="00FB0FD9">
        <w:rPr>
          <w:rFonts w:ascii="Arial" w:hAnsi="Arial" w:cs="Arial"/>
          <w:sz w:val="20"/>
          <w:szCs w:val="20"/>
        </w:rPr>
        <w:t>Clocks will be</w:t>
      </w:r>
      <w:r w:rsidR="005B714D" w:rsidRPr="00FB0FD9">
        <w:rPr>
          <w:rFonts w:ascii="Arial" w:hAnsi="Arial" w:cs="Arial"/>
          <w:sz w:val="20"/>
          <w:szCs w:val="20"/>
        </w:rPr>
        <w:t xml:space="preserve"> powered </w:t>
      </w:r>
      <w:r w:rsidRPr="00FB0FD9">
        <w:rPr>
          <w:rFonts w:ascii="Arial" w:hAnsi="Arial" w:cs="Arial"/>
          <w:sz w:val="20"/>
          <w:szCs w:val="20"/>
        </w:rPr>
        <w:t xml:space="preserve">through PoE </w:t>
      </w:r>
      <w:r w:rsidR="005B714D" w:rsidRPr="00FB0FD9">
        <w:rPr>
          <w:rFonts w:ascii="Arial" w:hAnsi="Arial" w:cs="Arial"/>
          <w:sz w:val="20"/>
          <w:szCs w:val="20"/>
        </w:rPr>
        <w:t>for many years of maintenance</w:t>
      </w:r>
      <w:r w:rsidR="00C32DFB" w:rsidRPr="00FB0FD9">
        <w:rPr>
          <w:rFonts w:ascii="Arial" w:hAnsi="Arial" w:cs="Arial"/>
          <w:sz w:val="20"/>
          <w:szCs w:val="20"/>
        </w:rPr>
        <w:t>-</w:t>
      </w:r>
      <w:r w:rsidR="005B714D" w:rsidRPr="00FB0FD9">
        <w:rPr>
          <w:rFonts w:ascii="Arial" w:hAnsi="Arial" w:cs="Arial"/>
          <w:sz w:val="20"/>
          <w:szCs w:val="20"/>
        </w:rPr>
        <w:t>free operation.</w:t>
      </w:r>
    </w:p>
    <w:p w14:paraId="2E325805" w14:textId="77777777" w:rsidR="006D6879" w:rsidRDefault="005B714D" w:rsidP="006D6879">
      <w:pPr>
        <w:numPr>
          <w:ilvl w:val="2"/>
          <w:numId w:val="18"/>
        </w:numPr>
        <w:rPr>
          <w:rFonts w:ascii="Arial" w:hAnsi="Arial" w:cs="Arial"/>
          <w:sz w:val="20"/>
          <w:szCs w:val="20"/>
        </w:rPr>
      </w:pPr>
      <w:r w:rsidRPr="00FB0FD9">
        <w:rPr>
          <w:rFonts w:ascii="Arial" w:hAnsi="Arial" w:cs="Arial"/>
          <w:sz w:val="20"/>
          <w:szCs w:val="20"/>
        </w:rPr>
        <w:t>System instruction manual and equipment shall be available</w:t>
      </w:r>
      <w:r w:rsidR="003E5B7B" w:rsidRPr="00FB0FD9">
        <w:rPr>
          <w:rFonts w:ascii="Arial" w:hAnsi="Arial" w:cs="Arial"/>
          <w:sz w:val="20"/>
          <w:szCs w:val="20"/>
        </w:rPr>
        <w:t>.</w:t>
      </w:r>
    </w:p>
    <w:p w14:paraId="5C67867E" w14:textId="77777777" w:rsidR="006B2678" w:rsidRPr="006D6879" w:rsidRDefault="006D6879" w:rsidP="006D6879">
      <w:pPr>
        <w:numPr>
          <w:ilvl w:val="1"/>
          <w:numId w:val="18"/>
        </w:numPr>
        <w:rPr>
          <w:rFonts w:ascii="Arial" w:hAnsi="Arial" w:cs="Arial"/>
          <w:sz w:val="20"/>
          <w:szCs w:val="20"/>
        </w:rPr>
      </w:pPr>
      <w:r w:rsidRPr="006D6879">
        <w:rPr>
          <w:rFonts w:ascii="Arial" w:hAnsi="Arial" w:cs="Arial"/>
          <w:sz w:val="20"/>
          <w:szCs w:val="20"/>
        </w:rPr>
        <w:t>MANUFACTURER</w:t>
      </w:r>
    </w:p>
    <w:p w14:paraId="0A9F75FB" w14:textId="77777777" w:rsidR="006B2678" w:rsidRPr="00FB0FD9" w:rsidRDefault="00877F73" w:rsidP="006D6879">
      <w:pPr>
        <w:numPr>
          <w:ilvl w:val="2"/>
          <w:numId w:val="18"/>
        </w:numPr>
        <w:rPr>
          <w:rFonts w:ascii="Arial" w:hAnsi="Arial" w:cs="Arial"/>
          <w:sz w:val="20"/>
          <w:szCs w:val="20"/>
        </w:rPr>
      </w:pPr>
      <w:r w:rsidRPr="00FB0FD9">
        <w:rPr>
          <w:rFonts w:ascii="Arial" w:hAnsi="Arial" w:cs="Arial"/>
          <w:sz w:val="20"/>
          <w:szCs w:val="20"/>
        </w:rPr>
        <w:t>W</w:t>
      </w:r>
      <w:r w:rsidR="00EC4459" w:rsidRPr="00FB0FD9">
        <w:rPr>
          <w:rFonts w:ascii="Arial" w:hAnsi="Arial" w:cs="Arial"/>
          <w:sz w:val="20"/>
          <w:szCs w:val="20"/>
        </w:rPr>
        <w:t xml:space="preserve">ireless timekeeping system and its components shall be manufactured by </w:t>
      </w:r>
      <w:r w:rsidRPr="00FB0FD9">
        <w:rPr>
          <w:rFonts w:ascii="Arial" w:hAnsi="Arial" w:cs="Arial"/>
          <w:sz w:val="20"/>
          <w:szCs w:val="20"/>
        </w:rPr>
        <w:t xml:space="preserve">one of </w:t>
      </w:r>
      <w:r w:rsidR="005B714D" w:rsidRPr="00FB0FD9">
        <w:rPr>
          <w:rFonts w:ascii="Arial" w:hAnsi="Arial" w:cs="Arial"/>
          <w:sz w:val="20"/>
          <w:szCs w:val="20"/>
        </w:rPr>
        <w:t>the following acceptable manufacturers:</w:t>
      </w:r>
    </w:p>
    <w:p w14:paraId="227DC85F" w14:textId="0A1B9A2D" w:rsidR="006B2678" w:rsidRPr="00E3025E" w:rsidRDefault="00BB1D17" w:rsidP="00E3025E">
      <w:pPr>
        <w:numPr>
          <w:ilvl w:val="3"/>
          <w:numId w:val="18"/>
        </w:numPr>
        <w:rPr>
          <w:rFonts w:ascii="Arial" w:hAnsi="Arial" w:cs="Arial"/>
          <w:sz w:val="20"/>
          <w:szCs w:val="20"/>
        </w:rPr>
      </w:pPr>
      <w:r w:rsidRPr="00E3025E">
        <w:rPr>
          <w:rFonts w:ascii="Arial" w:hAnsi="Arial" w:cs="Arial"/>
          <w:sz w:val="20"/>
          <w:szCs w:val="20"/>
        </w:rPr>
        <w:t xml:space="preserve">American Time, 140 3rd </w:t>
      </w:r>
      <w:r w:rsidR="007F2B99" w:rsidRPr="00E3025E">
        <w:rPr>
          <w:rFonts w:ascii="Arial" w:hAnsi="Arial" w:cs="Arial"/>
          <w:sz w:val="20"/>
          <w:szCs w:val="20"/>
        </w:rPr>
        <w:t>S</w:t>
      </w:r>
      <w:r w:rsidRPr="00E3025E">
        <w:rPr>
          <w:rFonts w:ascii="Arial" w:hAnsi="Arial" w:cs="Arial"/>
          <w:sz w:val="20"/>
          <w:szCs w:val="20"/>
        </w:rPr>
        <w:t xml:space="preserve">treet </w:t>
      </w:r>
      <w:r w:rsidR="007F2B99" w:rsidRPr="00E3025E">
        <w:rPr>
          <w:rFonts w:ascii="Arial" w:hAnsi="Arial" w:cs="Arial"/>
          <w:sz w:val="20"/>
          <w:szCs w:val="20"/>
        </w:rPr>
        <w:t>S</w:t>
      </w:r>
      <w:r w:rsidRPr="00E3025E">
        <w:rPr>
          <w:rFonts w:ascii="Arial" w:hAnsi="Arial" w:cs="Arial"/>
          <w:sz w:val="20"/>
          <w:szCs w:val="20"/>
        </w:rPr>
        <w:t>outh, Dassel, MN  55325</w:t>
      </w:r>
      <w:r w:rsidR="006F4D6E">
        <w:rPr>
          <w:rFonts w:ascii="Arial" w:hAnsi="Arial" w:cs="Arial"/>
          <w:sz w:val="20"/>
          <w:szCs w:val="20"/>
        </w:rPr>
        <w:t xml:space="preserve"> </w:t>
      </w:r>
      <w:hyperlink r:id="rId8" w:history="1">
        <w:r w:rsidR="006F4D6E" w:rsidRPr="006F4D6E">
          <w:rPr>
            <w:rStyle w:val="Hyperlink"/>
            <w:rFonts w:ascii="Arial" w:hAnsi="Arial" w:cs="Arial"/>
            <w:sz w:val="20"/>
            <w:szCs w:val="20"/>
          </w:rPr>
          <w:t>www.american-time.com</w:t>
        </w:r>
      </w:hyperlink>
    </w:p>
    <w:p w14:paraId="4E7CA21A" w14:textId="77777777" w:rsidR="00AC5D94" w:rsidRPr="00FB0FD9" w:rsidRDefault="006D6879" w:rsidP="006D6879">
      <w:pPr>
        <w:numPr>
          <w:ilvl w:val="1"/>
          <w:numId w:val="18"/>
        </w:numPr>
        <w:rPr>
          <w:rFonts w:ascii="Arial" w:hAnsi="Arial" w:cs="Arial"/>
          <w:sz w:val="20"/>
          <w:szCs w:val="20"/>
        </w:rPr>
      </w:pPr>
      <w:r w:rsidRPr="00FB0FD9">
        <w:rPr>
          <w:rFonts w:ascii="Arial" w:hAnsi="Arial" w:cs="Arial"/>
          <w:sz w:val="20"/>
          <w:szCs w:val="20"/>
        </w:rPr>
        <w:t>EQUIPMENT</w:t>
      </w:r>
    </w:p>
    <w:p w14:paraId="1E63A520" w14:textId="77777777" w:rsidR="00AC5D94" w:rsidRPr="00FB0FD9" w:rsidRDefault="00FB1C67" w:rsidP="006D6879">
      <w:pPr>
        <w:numPr>
          <w:ilvl w:val="2"/>
          <w:numId w:val="18"/>
        </w:numPr>
        <w:rPr>
          <w:rFonts w:ascii="Arial" w:hAnsi="Arial" w:cs="Arial"/>
          <w:sz w:val="20"/>
          <w:szCs w:val="20"/>
        </w:rPr>
      </w:pPr>
      <w:r w:rsidRPr="00FB0FD9">
        <w:rPr>
          <w:rFonts w:ascii="Arial" w:hAnsi="Arial" w:cs="Arial"/>
          <w:sz w:val="20"/>
          <w:szCs w:val="20"/>
        </w:rPr>
        <w:t>PoE Clock</w:t>
      </w:r>
      <w:r w:rsidR="005B714D" w:rsidRPr="00FB0FD9">
        <w:rPr>
          <w:rFonts w:ascii="Arial" w:hAnsi="Arial" w:cs="Arial"/>
          <w:sz w:val="20"/>
          <w:szCs w:val="20"/>
        </w:rPr>
        <w:t xml:space="preserve">: </w:t>
      </w:r>
    </w:p>
    <w:p w14:paraId="6FC282C1" w14:textId="77777777" w:rsidR="00AC5D94" w:rsidRPr="00FB0FD9" w:rsidRDefault="005B714D" w:rsidP="006D6879">
      <w:pPr>
        <w:numPr>
          <w:ilvl w:val="3"/>
          <w:numId w:val="18"/>
        </w:numPr>
        <w:rPr>
          <w:rFonts w:ascii="Arial" w:hAnsi="Arial" w:cs="Arial"/>
          <w:sz w:val="20"/>
          <w:szCs w:val="20"/>
        </w:rPr>
      </w:pPr>
      <w:r w:rsidRPr="00FB0FD9">
        <w:rPr>
          <w:rFonts w:ascii="Arial" w:hAnsi="Arial" w:cs="Arial"/>
          <w:sz w:val="20"/>
          <w:szCs w:val="20"/>
        </w:rPr>
        <w:t xml:space="preserve">Time zone </w:t>
      </w:r>
      <w:r w:rsidR="00FB1C67" w:rsidRPr="00FB0FD9">
        <w:rPr>
          <w:rFonts w:ascii="Arial" w:hAnsi="Arial" w:cs="Arial"/>
          <w:sz w:val="20"/>
          <w:szCs w:val="20"/>
        </w:rPr>
        <w:t>settings will be configured prior to shipment. Time zone settings may be changed in the field using the Network Clock Connect application or through a web interface. Time zone settings include</w:t>
      </w:r>
      <w:r w:rsidRPr="00FB0FD9">
        <w:rPr>
          <w:rFonts w:ascii="Arial" w:hAnsi="Arial" w:cs="Arial"/>
          <w:sz w:val="20"/>
          <w:szCs w:val="20"/>
        </w:rPr>
        <w:t xml:space="preserve"> all US time zones: Eastern, Central, Mountain, Pacific, Alaska and Hawaii.</w:t>
      </w:r>
    </w:p>
    <w:p w14:paraId="141F26EB" w14:textId="77777777" w:rsidR="00AC5D94" w:rsidRPr="00FB0FD9" w:rsidRDefault="005B714D" w:rsidP="00E3025E">
      <w:pPr>
        <w:numPr>
          <w:ilvl w:val="3"/>
          <w:numId w:val="18"/>
        </w:numPr>
        <w:rPr>
          <w:rFonts w:ascii="Arial" w:hAnsi="Arial" w:cs="Arial"/>
          <w:sz w:val="20"/>
          <w:szCs w:val="20"/>
        </w:rPr>
      </w:pPr>
      <w:r w:rsidRPr="00FB0FD9">
        <w:rPr>
          <w:rFonts w:ascii="Arial" w:hAnsi="Arial" w:cs="Arial"/>
          <w:sz w:val="20"/>
          <w:szCs w:val="20"/>
        </w:rPr>
        <w:t xml:space="preserve">Automatic </w:t>
      </w:r>
      <w:r w:rsidR="00FE1950" w:rsidRPr="00FB0FD9">
        <w:rPr>
          <w:rFonts w:ascii="Arial" w:hAnsi="Arial" w:cs="Arial"/>
          <w:sz w:val="20"/>
          <w:szCs w:val="20"/>
        </w:rPr>
        <w:t xml:space="preserve">Daylight Saving Time Adjustment </w:t>
      </w:r>
      <w:r w:rsidRPr="00FB0FD9">
        <w:rPr>
          <w:rFonts w:ascii="Arial" w:hAnsi="Arial" w:cs="Arial"/>
          <w:sz w:val="20"/>
          <w:szCs w:val="20"/>
        </w:rPr>
        <w:t>can be enabled or disabled from</w:t>
      </w:r>
      <w:r w:rsidR="00FB1C67" w:rsidRPr="00FB0FD9">
        <w:rPr>
          <w:rFonts w:ascii="Arial" w:hAnsi="Arial" w:cs="Arial"/>
          <w:sz w:val="20"/>
          <w:szCs w:val="20"/>
        </w:rPr>
        <w:t xml:space="preserve"> the Network Clock Connect application or through a web interface</w:t>
      </w:r>
      <w:r w:rsidRPr="00FB0FD9">
        <w:rPr>
          <w:rFonts w:ascii="Arial" w:hAnsi="Arial" w:cs="Arial"/>
          <w:sz w:val="20"/>
          <w:szCs w:val="20"/>
        </w:rPr>
        <w:t>.</w:t>
      </w:r>
    </w:p>
    <w:p w14:paraId="0A24C224" w14:textId="77777777" w:rsidR="00AC5D94" w:rsidRPr="00FB0FD9" w:rsidRDefault="00FB1C67" w:rsidP="00E3025E">
      <w:pPr>
        <w:numPr>
          <w:ilvl w:val="3"/>
          <w:numId w:val="18"/>
        </w:numPr>
        <w:rPr>
          <w:rFonts w:ascii="Arial" w:hAnsi="Arial" w:cs="Arial"/>
          <w:sz w:val="20"/>
          <w:szCs w:val="20"/>
        </w:rPr>
      </w:pPr>
      <w:r w:rsidRPr="00FB0FD9">
        <w:rPr>
          <w:rFonts w:ascii="Arial" w:hAnsi="Arial" w:cs="Arial"/>
          <w:sz w:val="20"/>
          <w:szCs w:val="20"/>
        </w:rPr>
        <w:t>The Network Clock Connect application and web interface will be password protected for administration purposes.</w:t>
      </w:r>
      <w:r w:rsidR="005B714D" w:rsidRPr="00FB0FD9">
        <w:rPr>
          <w:rFonts w:ascii="Arial" w:hAnsi="Arial" w:cs="Arial"/>
          <w:sz w:val="20"/>
          <w:szCs w:val="20"/>
        </w:rPr>
        <w:t xml:space="preserve"> </w:t>
      </w:r>
    </w:p>
    <w:p w14:paraId="3F389E78" w14:textId="616D6A5B" w:rsidR="00AC5D94" w:rsidRPr="00FB0FD9" w:rsidRDefault="00FB1C67" w:rsidP="00E3025E">
      <w:pPr>
        <w:numPr>
          <w:ilvl w:val="3"/>
          <w:numId w:val="18"/>
        </w:numPr>
        <w:rPr>
          <w:rFonts w:ascii="Arial" w:hAnsi="Arial" w:cs="Arial"/>
          <w:sz w:val="20"/>
          <w:szCs w:val="20"/>
        </w:rPr>
      </w:pPr>
      <w:r w:rsidRPr="00FB0FD9">
        <w:rPr>
          <w:rFonts w:ascii="Arial" w:hAnsi="Arial" w:cs="Arial"/>
          <w:sz w:val="20"/>
          <w:szCs w:val="20"/>
        </w:rPr>
        <w:t>Clock programming and setting configurations require a PC on the same LAN as the PoE clocks with the Network Clock Connect application or a web browser</w:t>
      </w:r>
      <w:r w:rsidR="00C11708">
        <w:rPr>
          <w:rFonts w:ascii="Arial" w:hAnsi="Arial" w:cs="Arial"/>
          <w:sz w:val="20"/>
          <w:szCs w:val="20"/>
        </w:rPr>
        <w:t xml:space="preserve">, or a subscription to the </w:t>
      </w:r>
      <w:proofErr w:type="spellStart"/>
      <w:r w:rsidR="00C11708">
        <w:rPr>
          <w:rFonts w:ascii="Arial" w:hAnsi="Arial" w:cs="Arial"/>
          <w:sz w:val="20"/>
          <w:szCs w:val="20"/>
        </w:rPr>
        <w:t>inCloud</w:t>
      </w:r>
      <w:proofErr w:type="spellEnd"/>
      <w:r w:rsidR="00C11708">
        <w:rPr>
          <w:rFonts w:ascii="Arial" w:hAnsi="Arial" w:cs="Arial"/>
          <w:sz w:val="20"/>
          <w:szCs w:val="20"/>
        </w:rPr>
        <w:t xml:space="preserve"> Management Portal (US/Canada only)</w:t>
      </w:r>
      <w:r w:rsidRPr="00FB0FD9">
        <w:rPr>
          <w:rFonts w:ascii="Arial" w:hAnsi="Arial" w:cs="Arial"/>
          <w:sz w:val="20"/>
          <w:szCs w:val="20"/>
        </w:rPr>
        <w:t>.</w:t>
      </w:r>
    </w:p>
    <w:p w14:paraId="7A242EB1" w14:textId="56919B8A" w:rsidR="00AC5D94" w:rsidRDefault="005B714D" w:rsidP="00E3025E">
      <w:pPr>
        <w:numPr>
          <w:ilvl w:val="3"/>
          <w:numId w:val="18"/>
        </w:numPr>
        <w:rPr>
          <w:rFonts w:ascii="Arial" w:hAnsi="Arial" w:cs="Arial"/>
          <w:sz w:val="20"/>
          <w:szCs w:val="20"/>
        </w:rPr>
      </w:pPr>
      <w:r w:rsidRPr="00FB0FD9">
        <w:rPr>
          <w:rFonts w:ascii="Arial" w:hAnsi="Arial" w:cs="Arial"/>
          <w:sz w:val="20"/>
          <w:szCs w:val="20"/>
        </w:rPr>
        <w:t xml:space="preserve">The </w:t>
      </w:r>
      <w:r w:rsidR="00FB1C67" w:rsidRPr="00FB0FD9">
        <w:rPr>
          <w:rFonts w:ascii="Arial" w:hAnsi="Arial" w:cs="Arial"/>
          <w:sz w:val="20"/>
          <w:szCs w:val="20"/>
        </w:rPr>
        <w:t>PoE clocks</w:t>
      </w:r>
      <w:r w:rsidRPr="00FB0FD9">
        <w:rPr>
          <w:rFonts w:ascii="Arial" w:hAnsi="Arial" w:cs="Arial"/>
          <w:sz w:val="20"/>
          <w:szCs w:val="20"/>
        </w:rPr>
        <w:t xml:space="preserve"> shall contain an internal clock such that failure of reception from the </w:t>
      </w:r>
      <w:r w:rsidR="00FB1C67" w:rsidRPr="00FB0FD9">
        <w:rPr>
          <w:rFonts w:ascii="Arial" w:hAnsi="Arial" w:cs="Arial"/>
          <w:sz w:val="20"/>
          <w:szCs w:val="20"/>
        </w:rPr>
        <w:t>SNTP server</w:t>
      </w:r>
      <w:r w:rsidRPr="00FB0FD9">
        <w:rPr>
          <w:rFonts w:ascii="Arial" w:hAnsi="Arial" w:cs="Arial"/>
          <w:sz w:val="20"/>
          <w:szCs w:val="20"/>
        </w:rPr>
        <w:t xml:space="preserve"> will not disa</w:t>
      </w:r>
      <w:r w:rsidR="00FB1C67" w:rsidRPr="00FB0FD9">
        <w:rPr>
          <w:rFonts w:ascii="Arial" w:hAnsi="Arial" w:cs="Arial"/>
          <w:sz w:val="20"/>
          <w:szCs w:val="20"/>
        </w:rPr>
        <w:t>ble the operation of the clocks</w:t>
      </w:r>
      <w:r w:rsidR="00C11708">
        <w:rPr>
          <w:rFonts w:ascii="Arial" w:hAnsi="Arial" w:cs="Arial"/>
          <w:sz w:val="20"/>
          <w:szCs w:val="20"/>
        </w:rPr>
        <w:t>.</w:t>
      </w:r>
    </w:p>
    <w:p w14:paraId="2B08ED61" w14:textId="77777777" w:rsidR="00C11708" w:rsidRPr="00FB0FD9" w:rsidRDefault="00C11708" w:rsidP="00C11708">
      <w:pPr>
        <w:ind w:left="1008"/>
        <w:rPr>
          <w:rFonts w:ascii="Arial" w:hAnsi="Arial" w:cs="Arial"/>
          <w:sz w:val="20"/>
          <w:szCs w:val="20"/>
        </w:rPr>
      </w:pPr>
    </w:p>
    <w:p w14:paraId="592038FB" w14:textId="77777777" w:rsidR="005B714D" w:rsidRPr="00FB0FD9" w:rsidRDefault="003A7185" w:rsidP="00681FE4">
      <w:pPr>
        <w:numPr>
          <w:ilvl w:val="2"/>
          <w:numId w:val="18"/>
        </w:numPr>
        <w:rPr>
          <w:rFonts w:ascii="Arial" w:hAnsi="Arial" w:cs="Arial"/>
          <w:sz w:val="20"/>
          <w:szCs w:val="20"/>
        </w:rPr>
      </w:pPr>
      <w:r w:rsidRPr="00FB0FD9">
        <w:rPr>
          <w:rFonts w:ascii="Arial" w:hAnsi="Arial" w:cs="Arial"/>
          <w:sz w:val="20"/>
          <w:szCs w:val="20"/>
        </w:rPr>
        <w:lastRenderedPageBreak/>
        <w:t>Power over Ethernet Injector</w:t>
      </w:r>
      <w:r w:rsidR="005B714D" w:rsidRPr="00FB0FD9">
        <w:rPr>
          <w:rFonts w:ascii="Arial" w:hAnsi="Arial" w:cs="Arial"/>
          <w:sz w:val="20"/>
          <w:szCs w:val="20"/>
        </w:rPr>
        <w:t>: (</w:t>
      </w:r>
      <w:r w:rsidRPr="00FB0FD9">
        <w:rPr>
          <w:rFonts w:ascii="Arial" w:hAnsi="Arial" w:cs="Arial"/>
          <w:sz w:val="20"/>
          <w:szCs w:val="20"/>
        </w:rPr>
        <w:t>optional power supply</w:t>
      </w:r>
      <w:r w:rsidR="005B714D" w:rsidRPr="00FB0FD9">
        <w:rPr>
          <w:rFonts w:ascii="Arial" w:hAnsi="Arial" w:cs="Arial"/>
          <w:sz w:val="20"/>
          <w:szCs w:val="20"/>
        </w:rPr>
        <w:t xml:space="preserve">), </w:t>
      </w:r>
    </w:p>
    <w:p w14:paraId="4436D89D" w14:textId="77777777" w:rsidR="00AC5D94" w:rsidRPr="00FB0FD9" w:rsidRDefault="003A7185" w:rsidP="00681FE4">
      <w:pPr>
        <w:numPr>
          <w:ilvl w:val="3"/>
          <w:numId w:val="18"/>
        </w:numPr>
        <w:rPr>
          <w:rFonts w:ascii="Arial" w:hAnsi="Arial" w:cs="Arial"/>
          <w:sz w:val="20"/>
          <w:szCs w:val="20"/>
        </w:rPr>
      </w:pPr>
      <w:r w:rsidRPr="00FB0FD9">
        <w:rPr>
          <w:rFonts w:ascii="Arial" w:hAnsi="Arial" w:cs="Arial"/>
          <w:sz w:val="20"/>
          <w:szCs w:val="20"/>
        </w:rPr>
        <w:t xml:space="preserve">IEEE 802.3af </w:t>
      </w:r>
      <w:r w:rsidR="005B714D" w:rsidRPr="00FB0FD9">
        <w:rPr>
          <w:rFonts w:ascii="Arial" w:hAnsi="Arial" w:cs="Arial"/>
          <w:sz w:val="20"/>
          <w:szCs w:val="20"/>
        </w:rPr>
        <w:t xml:space="preserve"> </w:t>
      </w:r>
    </w:p>
    <w:p w14:paraId="0720DA4D" w14:textId="3D961AC5" w:rsidR="00AC5D94" w:rsidRDefault="003A7185" w:rsidP="00681FE4">
      <w:pPr>
        <w:numPr>
          <w:ilvl w:val="3"/>
          <w:numId w:val="18"/>
        </w:numPr>
        <w:rPr>
          <w:rFonts w:ascii="Arial" w:hAnsi="Arial" w:cs="Arial"/>
          <w:sz w:val="20"/>
          <w:szCs w:val="20"/>
        </w:rPr>
      </w:pPr>
      <w:r w:rsidRPr="00FB0FD9">
        <w:rPr>
          <w:rFonts w:ascii="Arial" w:hAnsi="Arial" w:cs="Arial"/>
          <w:sz w:val="20"/>
          <w:szCs w:val="20"/>
        </w:rPr>
        <w:t>Output: 48</w:t>
      </w:r>
      <w:r w:rsidR="005B714D" w:rsidRPr="00FB0FD9">
        <w:rPr>
          <w:rFonts w:ascii="Arial" w:hAnsi="Arial" w:cs="Arial"/>
          <w:sz w:val="20"/>
          <w:szCs w:val="20"/>
        </w:rPr>
        <w:t xml:space="preserve">-volt DC, </w:t>
      </w:r>
      <w:r w:rsidRPr="00FB0FD9">
        <w:rPr>
          <w:rFonts w:ascii="Arial" w:hAnsi="Arial" w:cs="Arial"/>
          <w:sz w:val="20"/>
          <w:szCs w:val="20"/>
        </w:rPr>
        <w:t>32mA</w:t>
      </w:r>
    </w:p>
    <w:p w14:paraId="428DDF1E" w14:textId="77777777" w:rsidR="00C11708" w:rsidRPr="00FB0FD9" w:rsidRDefault="00C11708" w:rsidP="00C11708">
      <w:pPr>
        <w:ind w:left="1008"/>
        <w:rPr>
          <w:rFonts w:ascii="Arial" w:hAnsi="Arial" w:cs="Arial"/>
          <w:sz w:val="20"/>
          <w:szCs w:val="20"/>
        </w:rPr>
      </w:pPr>
    </w:p>
    <w:p w14:paraId="0D1610AD" w14:textId="77777777" w:rsidR="003A7185" w:rsidRPr="00681FE4" w:rsidRDefault="003A7185" w:rsidP="007F2736">
      <w:pPr>
        <w:numPr>
          <w:ilvl w:val="2"/>
          <w:numId w:val="18"/>
        </w:numPr>
        <w:rPr>
          <w:rFonts w:ascii="Arial" w:hAnsi="Arial" w:cs="Arial"/>
          <w:sz w:val="20"/>
          <w:szCs w:val="20"/>
        </w:rPr>
      </w:pPr>
      <w:r w:rsidRPr="00681FE4">
        <w:rPr>
          <w:rFonts w:ascii="Arial" w:hAnsi="Arial" w:cs="Arial"/>
          <w:sz w:val="20"/>
          <w:szCs w:val="20"/>
        </w:rPr>
        <w:t>Power over Ethernet Switch: (User supplied)</w:t>
      </w:r>
    </w:p>
    <w:p w14:paraId="228A6BD4" w14:textId="77777777" w:rsidR="00681FE4" w:rsidRDefault="00681FE4" w:rsidP="00C60869">
      <w:pPr>
        <w:numPr>
          <w:ilvl w:val="3"/>
          <w:numId w:val="18"/>
        </w:numPr>
        <w:rPr>
          <w:rFonts w:ascii="Arial" w:hAnsi="Arial" w:cs="Arial"/>
          <w:sz w:val="20"/>
          <w:szCs w:val="20"/>
        </w:rPr>
      </w:pPr>
      <w:r w:rsidRPr="00681FE4">
        <w:rPr>
          <w:rFonts w:ascii="Arial" w:hAnsi="Arial" w:cs="Arial"/>
          <w:sz w:val="20"/>
          <w:szCs w:val="20"/>
        </w:rPr>
        <w:t>IEEE 802.3af</w:t>
      </w:r>
    </w:p>
    <w:p w14:paraId="33577996" w14:textId="77777777" w:rsidR="00681FE4" w:rsidRDefault="003A7185" w:rsidP="00FB0FD9">
      <w:pPr>
        <w:numPr>
          <w:ilvl w:val="3"/>
          <w:numId w:val="18"/>
        </w:numPr>
        <w:rPr>
          <w:rFonts w:ascii="Arial" w:hAnsi="Arial" w:cs="Arial"/>
          <w:sz w:val="20"/>
          <w:szCs w:val="20"/>
        </w:rPr>
      </w:pPr>
      <w:r w:rsidRPr="00681FE4">
        <w:rPr>
          <w:rFonts w:ascii="Arial" w:hAnsi="Arial" w:cs="Arial"/>
          <w:sz w:val="20"/>
          <w:szCs w:val="20"/>
        </w:rPr>
        <w:t>Output:  48-volt DC, 32mA</w:t>
      </w:r>
    </w:p>
    <w:p w14:paraId="5D28790E" w14:textId="77777777" w:rsidR="005B714D" w:rsidRPr="00FB0FD9" w:rsidRDefault="005B714D" w:rsidP="00681FE4">
      <w:pPr>
        <w:numPr>
          <w:ilvl w:val="2"/>
          <w:numId w:val="18"/>
        </w:numPr>
        <w:rPr>
          <w:rFonts w:ascii="Arial" w:hAnsi="Arial" w:cs="Arial"/>
          <w:sz w:val="20"/>
          <w:szCs w:val="20"/>
        </w:rPr>
      </w:pPr>
      <w:r w:rsidRPr="00FB0FD9">
        <w:rPr>
          <w:rFonts w:ascii="Arial" w:hAnsi="Arial" w:cs="Arial"/>
          <w:sz w:val="20"/>
          <w:szCs w:val="20"/>
        </w:rPr>
        <w:t xml:space="preserve">Recommended </w:t>
      </w:r>
      <w:r w:rsidR="00262180" w:rsidRPr="00FB0FD9">
        <w:rPr>
          <w:rFonts w:ascii="Arial" w:hAnsi="Arial" w:cs="Arial"/>
          <w:sz w:val="20"/>
          <w:szCs w:val="20"/>
        </w:rPr>
        <w:t>(</w:t>
      </w:r>
      <w:r w:rsidRPr="00FB0FD9">
        <w:rPr>
          <w:rFonts w:ascii="Arial" w:hAnsi="Arial" w:cs="Arial"/>
          <w:sz w:val="20"/>
          <w:szCs w:val="20"/>
        </w:rPr>
        <w:t>but optional</w:t>
      </w:r>
      <w:r w:rsidR="00262180" w:rsidRPr="00FB0FD9">
        <w:rPr>
          <w:rFonts w:ascii="Arial" w:hAnsi="Arial" w:cs="Arial"/>
          <w:sz w:val="20"/>
          <w:szCs w:val="20"/>
        </w:rPr>
        <w:t>)</w:t>
      </w:r>
      <w:r w:rsidRPr="00FB0FD9">
        <w:rPr>
          <w:rFonts w:ascii="Arial" w:hAnsi="Arial" w:cs="Arial"/>
          <w:sz w:val="20"/>
          <w:szCs w:val="20"/>
        </w:rPr>
        <w:t xml:space="preserve"> Surge Protector/Battery Backup: </w:t>
      </w:r>
    </w:p>
    <w:p w14:paraId="74B8ED51" w14:textId="77777777" w:rsidR="00AC5D94" w:rsidRPr="00FB0FD9" w:rsidRDefault="005B714D" w:rsidP="00681FE4">
      <w:pPr>
        <w:numPr>
          <w:ilvl w:val="3"/>
          <w:numId w:val="18"/>
        </w:numPr>
        <w:rPr>
          <w:rFonts w:ascii="Arial" w:hAnsi="Arial" w:cs="Arial"/>
          <w:sz w:val="20"/>
          <w:szCs w:val="20"/>
        </w:rPr>
      </w:pPr>
      <w:r w:rsidRPr="00FB0FD9">
        <w:rPr>
          <w:rFonts w:ascii="Arial" w:hAnsi="Arial" w:cs="Arial"/>
          <w:sz w:val="20"/>
          <w:szCs w:val="20"/>
        </w:rPr>
        <w:t>Input: 120-volt AC 60 Hz +/- 1 Hz.</w:t>
      </w:r>
    </w:p>
    <w:p w14:paraId="75753775" w14:textId="77777777" w:rsidR="00AC5D94" w:rsidRPr="00FB0FD9" w:rsidRDefault="005B714D" w:rsidP="00681FE4">
      <w:pPr>
        <w:numPr>
          <w:ilvl w:val="3"/>
          <w:numId w:val="18"/>
        </w:numPr>
        <w:rPr>
          <w:rFonts w:ascii="Arial" w:hAnsi="Arial" w:cs="Arial"/>
          <w:sz w:val="20"/>
          <w:szCs w:val="20"/>
        </w:rPr>
      </w:pPr>
      <w:r w:rsidRPr="00FB0FD9">
        <w:rPr>
          <w:rFonts w:ascii="Arial" w:hAnsi="Arial" w:cs="Arial"/>
          <w:sz w:val="20"/>
          <w:szCs w:val="20"/>
        </w:rPr>
        <w:t>Output: 120-volt AC, 550VA, 300</w:t>
      </w:r>
      <w:r w:rsidR="00262180" w:rsidRPr="00FB0FD9">
        <w:rPr>
          <w:rFonts w:ascii="Arial" w:hAnsi="Arial" w:cs="Arial"/>
          <w:sz w:val="20"/>
          <w:szCs w:val="20"/>
        </w:rPr>
        <w:t xml:space="preserve"> </w:t>
      </w:r>
      <w:r w:rsidRPr="00FB0FD9">
        <w:rPr>
          <w:rFonts w:ascii="Arial" w:hAnsi="Arial" w:cs="Arial"/>
          <w:sz w:val="20"/>
          <w:szCs w:val="20"/>
        </w:rPr>
        <w:t>watts</w:t>
      </w:r>
    </w:p>
    <w:p w14:paraId="2CDD673C" w14:textId="77777777" w:rsidR="005B714D" w:rsidRPr="00FB0FD9" w:rsidRDefault="005B714D" w:rsidP="00681FE4">
      <w:pPr>
        <w:numPr>
          <w:ilvl w:val="3"/>
          <w:numId w:val="18"/>
        </w:numPr>
        <w:rPr>
          <w:rFonts w:ascii="Arial" w:hAnsi="Arial" w:cs="Arial"/>
          <w:sz w:val="20"/>
          <w:szCs w:val="20"/>
        </w:rPr>
      </w:pPr>
      <w:r w:rsidRPr="00FB0FD9">
        <w:rPr>
          <w:rFonts w:ascii="Arial" w:hAnsi="Arial" w:cs="Arial"/>
          <w:sz w:val="20"/>
          <w:szCs w:val="20"/>
        </w:rPr>
        <w:t>Surge Energy Rating: 700 joules with 10x1000uS pulse</w:t>
      </w:r>
    </w:p>
    <w:p w14:paraId="44CE39A5" w14:textId="77777777" w:rsidR="005B714D" w:rsidRPr="00FB0FD9" w:rsidRDefault="005B714D" w:rsidP="00681FE4">
      <w:pPr>
        <w:numPr>
          <w:ilvl w:val="2"/>
          <w:numId w:val="18"/>
        </w:numPr>
        <w:rPr>
          <w:rFonts w:ascii="Arial" w:hAnsi="Arial" w:cs="Arial"/>
          <w:sz w:val="20"/>
          <w:szCs w:val="20"/>
        </w:rPr>
      </w:pPr>
      <w:r w:rsidRPr="00FB0FD9">
        <w:rPr>
          <w:rFonts w:ascii="Arial" w:hAnsi="Arial" w:cs="Arial"/>
          <w:sz w:val="20"/>
          <w:szCs w:val="20"/>
        </w:rPr>
        <w:t>Analog Clocks: Analog clocks, estimated 10”, 12” 15” and other diameter sizes. Additional colors and finishes are available from manufacturer. Analog clocks shall be wall mounted. Clocks shall have polystyrene frame and polycarbonate lens (other options available). Face shall be white. Hour and minute hands shall be black, second hand is red. Other clock features shall be:</w:t>
      </w:r>
    </w:p>
    <w:p w14:paraId="36864868" w14:textId="77777777" w:rsidR="00AC5D94" w:rsidRPr="00FB0FD9" w:rsidRDefault="005B714D" w:rsidP="00681FE4">
      <w:pPr>
        <w:numPr>
          <w:ilvl w:val="3"/>
          <w:numId w:val="18"/>
        </w:numPr>
        <w:rPr>
          <w:rFonts w:ascii="Arial" w:hAnsi="Arial" w:cs="Arial"/>
          <w:sz w:val="20"/>
          <w:szCs w:val="20"/>
        </w:rPr>
      </w:pPr>
      <w:r w:rsidRPr="00FB0FD9">
        <w:rPr>
          <w:rFonts w:ascii="Arial" w:hAnsi="Arial" w:cs="Arial"/>
          <w:sz w:val="20"/>
          <w:szCs w:val="20"/>
        </w:rPr>
        <w:t xml:space="preserve">Analog clocks </w:t>
      </w:r>
      <w:r w:rsidR="007F2B99" w:rsidRPr="00FB0FD9">
        <w:rPr>
          <w:rFonts w:ascii="Arial" w:hAnsi="Arial" w:cs="Arial"/>
          <w:sz w:val="20"/>
          <w:szCs w:val="20"/>
        </w:rPr>
        <w:t>do not allow</w:t>
      </w:r>
      <w:r w:rsidRPr="00FB0FD9">
        <w:rPr>
          <w:rFonts w:ascii="Arial" w:hAnsi="Arial" w:cs="Arial"/>
          <w:sz w:val="20"/>
          <w:szCs w:val="20"/>
        </w:rPr>
        <w:t xml:space="preserve"> user mechanical adjustments. </w:t>
      </w:r>
    </w:p>
    <w:p w14:paraId="589492F9" w14:textId="77777777" w:rsidR="00AC5D94" w:rsidRPr="00FB0FD9" w:rsidRDefault="005B714D" w:rsidP="00681FE4">
      <w:pPr>
        <w:numPr>
          <w:ilvl w:val="3"/>
          <w:numId w:val="18"/>
        </w:numPr>
        <w:rPr>
          <w:rFonts w:ascii="Arial" w:hAnsi="Arial" w:cs="Arial"/>
          <w:sz w:val="20"/>
          <w:szCs w:val="20"/>
        </w:rPr>
      </w:pPr>
      <w:r w:rsidRPr="00FB0FD9">
        <w:rPr>
          <w:rFonts w:ascii="Arial" w:hAnsi="Arial" w:cs="Arial"/>
          <w:sz w:val="20"/>
          <w:szCs w:val="20"/>
        </w:rPr>
        <w:t>Time shall be</w:t>
      </w:r>
      <w:r w:rsidR="003A7185" w:rsidRPr="00FB0FD9">
        <w:rPr>
          <w:rFonts w:ascii="Arial" w:hAnsi="Arial" w:cs="Arial"/>
          <w:sz w:val="20"/>
          <w:szCs w:val="20"/>
        </w:rPr>
        <w:t xml:space="preserve"> automatically updated using SNTP</w:t>
      </w:r>
      <w:r w:rsidRPr="00FB0FD9">
        <w:rPr>
          <w:rFonts w:ascii="Arial" w:hAnsi="Arial" w:cs="Arial"/>
          <w:sz w:val="20"/>
          <w:szCs w:val="20"/>
        </w:rPr>
        <w:t xml:space="preserve">. </w:t>
      </w:r>
    </w:p>
    <w:p w14:paraId="56D74873" w14:textId="77777777" w:rsidR="00AC5D94" w:rsidRPr="00FB0FD9" w:rsidRDefault="005B714D" w:rsidP="00681FE4">
      <w:pPr>
        <w:numPr>
          <w:ilvl w:val="3"/>
          <w:numId w:val="18"/>
        </w:numPr>
        <w:rPr>
          <w:rFonts w:ascii="Arial" w:hAnsi="Arial" w:cs="Arial"/>
          <w:sz w:val="20"/>
          <w:szCs w:val="20"/>
        </w:rPr>
      </w:pPr>
      <w:r w:rsidRPr="00FB0FD9">
        <w:rPr>
          <w:rFonts w:ascii="Arial" w:hAnsi="Arial" w:cs="Arial"/>
          <w:sz w:val="20"/>
          <w:szCs w:val="20"/>
        </w:rPr>
        <w:t xml:space="preserve">The clock will keep operating using its internal quartz clock in case of </w:t>
      </w:r>
      <w:r w:rsidR="003A7185" w:rsidRPr="00FB0FD9">
        <w:rPr>
          <w:rFonts w:ascii="Arial" w:hAnsi="Arial" w:cs="Arial"/>
          <w:sz w:val="20"/>
          <w:szCs w:val="20"/>
        </w:rPr>
        <w:t xml:space="preserve">network </w:t>
      </w:r>
      <w:r w:rsidRPr="00FB0FD9">
        <w:rPr>
          <w:rFonts w:ascii="Arial" w:hAnsi="Arial" w:cs="Arial"/>
          <w:sz w:val="20"/>
          <w:szCs w:val="20"/>
        </w:rPr>
        <w:t xml:space="preserve">signal loss due to malfunction of the </w:t>
      </w:r>
      <w:r w:rsidR="003A7185" w:rsidRPr="00FB0FD9">
        <w:rPr>
          <w:rFonts w:ascii="Arial" w:hAnsi="Arial" w:cs="Arial"/>
          <w:sz w:val="20"/>
          <w:szCs w:val="20"/>
        </w:rPr>
        <w:t>LAN</w:t>
      </w:r>
      <w:r w:rsidRPr="00FB0FD9">
        <w:rPr>
          <w:rFonts w:ascii="Arial" w:hAnsi="Arial" w:cs="Arial"/>
          <w:sz w:val="20"/>
          <w:szCs w:val="20"/>
        </w:rPr>
        <w:t xml:space="preserve">. </w:t>
      </w:r>
    </w:p>
    <w:p w14:paraId="1C03567F" w14:textId="77777777" w:rsidR="00681FE4" w:rsidRDefault="005B714D" w:rsidP="00681FE4">
      <w:pPr>
        <w:numPr>
          <w:ilvl w:val="3"/>
          <w:numId w:val="18"/>
        </w:numPr>
        <w:rPr>
          <w:rFonts w:ascii="Arial" w:hAnsi="Arial" w:cs="Arial"/>
          <w:sz w:val="20"/>
          <w:szCs w:val="20"/>
        </w:rPr>
      </w:pPr>
      <w:r w:rsidRPr="00FB0FD9">
        <w:rPr>
          <w:rFonts w:ascii="Arial" w:hAnsi="Arial" w:cs="Arial"/>
          <w:sz w:val="20"/>
          <w:szCs w:val="20"/>
        </w:rPr>
        <w:t>Analog clock faces shall bear Owner’s logo as indicated or end user’</w:t>
      </w:r>
      <w:r w:rsidR="00AC5D94" w:rsidRPr="00FB0FD9">
        <w:rPr>
          <w:rFonts w:ascii="Arial" w:hAnsi="Arial" w:cs="Arial"/>
          <w:sz w:val="20"/>
          <w:szCs w:val="20"/>
        </w:rPr>
        <w:t>s specific logo, name or other.</w:t>
      </w:r>
      <w:r w:rsidRPr="00FB0FD9">
        <w:rPr>
          <w:rFonts w:ascii="Arial" w:hAnsi="Arial" w:cs="Arial"/>
          <w:sz w:val="20"/>
          <w:szCs w:val="20"/>
        </w:rPr>
        <w:t xml:space="preserve"> </w:t>
      </w:r>
    </w:p>
    <w:p w14:paraId="4719FD22" w14:textId="77777777" w:rsidR="00916D1F" w:rsidRDefault="00916D1F" w:rsidP="00681FE4">
      <w:pPr>
        <w:numPr>
          <w:ilvl w:val="3"/>
          <w:numId w:val="18"/>
        </w:numPr>
        <w:rPr>
          <w:rFonts w:ascii="Arial" w:hAnsi="Arial" w:cs="Arial"/>
          <w:sz w:val="20"/>
          <w:szCs w:val="20"/>
        </w:rPr>
      </w:pPr>
      <w:r>
        <w:rPr>
          <w:rFonts w:ascii="Arial" w:hAnsi="Arial" w:cs="Arial"/>
          <w:sz w:val="20"/>
          <w:szCs w:val="20"/>
        </w:rPr>
        <w:t>Optional:  Buzzer feature for notification on clocks.</w:t>
      </w:r>
    </w:p>
    <w:p w14:paraId="4B10E7A1" w14:textId="31AE8CE2" w:rsidR="00AC5D94" w:rsidRPr="00FB0FD9" w:rsidRDefault="007F4714" w:rsidP="000D0EFD">
      <w:pPr>
        <w:numPr>
          <w:ilvl w:val="3"/>
          <w:numId w:val="18"/>
        </w:numPr>
        <w:spacing w:before="240"/>
        <w:rPr>
          <w:rFonts w:ascii="Arial" w:hAnsi="Arial" w:cs="Arial"/>
          <w:sz w:val="20"/>
          <w:szCs w:val="20"/>
        </w:rPr>
      </w:pPr>
      <w:r w:rsidRPr="00FB0FD9">
        <w:rPr>
          <w:rFonts w:ascii="Arial" w:hAnsi="Arial" w:cs="Arial"/>
          <w:sz w:val="20"/>
          <w:szCs w:val="20"/>
        </w:rPr>
        <w:t>Optional</w:t>
      </w:r>
      <w:r w:rsidR="007D513F">
        <w:rPr>
          <w:rFonts w:ascii="Arial" w:hAnsi="Arial" w:cs="Arial"/>
          <w:sz w:val="20"/>
          <w:szCs w:val="20"/>
        </w:rPr>
        <w:t xml:space="preserve"> w</w:t>
      </w:r>
      <w:r w:rsidR="000D0EFD">
        <w:rPr>
          <w:rFonts w:ascii="Arial" w:hAnsi="Arial" w:cs="Arial"/>
          <w:sz w:val="20"/>
          <w:szCs w:val="20"/>
        </w:rPr>
        <w:softHyphen/>
      </w:r>
      <w:r w:rsidR="005B714D" w:rsidRPr="00FB0FD9">
        <w:rPr>
          <w:rFonts w:ascii="Arial" w:hAnsi="Arial" w:cs="Arial"/>
          <w:sz w:val="20"/>
          <w:szCs w:val="20"/>
        </w:rPr>
        <w:t xml:space="preserve">ire guards: Provide one for each analog clock as follows: </w:t>
      </w:r>
    </w:p>
    <w:p w14:paraId="6292E301" w14:textId="7258DAD5" w:rsidR="00AC5D94" w:rsidRPr="00FB0FD9" w:rsidRDefault="005B714D" w:rsidP="00916D1F">
      <w:pPr>
        <w:numPr>
          <w:ilvl w:val="4"/>
          <w:numId w:val="18"/>
        </w:numPr>
        <w:rPr>
          <w:rFonts w:ascii="Arial" w:hAnsi="Arial" w:cs="Arial"/>
          <w:sz w:val="20"/>
          <w:szCs w:val="20"/>
        </w:rPr>
      </w:pPr>
      <w:r w:rsidRPr="00FB0FD9">
        <w:rPr>
          <w:rFonts w:ascii="Arial" w:hAnsi="Arial" w:cs="Arial"/>
          <w:sz w:val="20"/>
          <w:szCs w:val="20"/>
        </w:rPr>
        <w:t>15</w:t>
      </w:r>
      <w:r w:rsidR="000D0EFD">
        <w:rPr>
          <w:rFonts w:ascii="Arial" w:hAnsi="Arial" w:cs="Arial"/>
          <w:sz w:val="20"/>
          <w:szCs w:val="20"/>
        </w:rPr>
        <w:t>x</w:t>
      </w:r>
      <w:r w:rsidRPr="00FB0FD9">
        <w:rPr>
          <w:rFonts w:ascii="Arial" w:hAnsi="Arial" w:cs="Arial"/>
          <w:sz w:val="20"/>
          <w:szCs w:val="20"/>
        </w:rPr>
        <w:t xml:space="preserve">15 inch size, for nominal 12-inch diameter analog clocks. </w:t>
      </w:r>
    </w:p>
    <w:p w14:paraId="381B7D33" w14:textId="623DC2BF" w:rsidR="00AC5D94" w:rsidRPr="00FB0FD9" w:rsidRDefault="005B714D" w:rsidP="00916D1F">
      <w:pPr>
        <w:numPr>
          <w:ilvl w:val="4"/>
          <w:numId w:val="18"/>
        </w:numPr>
        <w:rPr>
          <w:rFonts w:ascii="Arial" w:hAnsi="Arial" w:cs="Arial"/>
          <w:sz w:val="20"/>
          <w:szCs w:val="20"/>
        </w:rPr>
      </w:pPr>
      <w:r w:rsidRPr="00FB0FD9">
        <w:rPr>
          <w:rFonts w:ascii="Arial" w:hAnsi="Arial" w:cs="Arial"/>
          <w:sz w:val="20"/>
          <w:szCs w:val="20"/>
        </w:rPr>
        <w:t>19</w:t>
      </w:r>
      <w:r w:rsidR="000D0EFD">
        <w:rPr>
          <w:rFonts w:ascii="Arial" w:hAnsi="Arial" w:cs="Arial"/>
          <w:sz w:val="20"/>
          <w:szCs w:val="20"/>
        </w:rPr>
        <w:t>x1</w:t>
      </w:r>
      <w:r w:rsidRPr="00FB0FD9">
        <w:rPr>
          <w:rFonts w:ascii="Arial" w:hAnsi="Arial" w:cs="Arial"/>
          <w:sz w:val="20"/>
          <w:szCs w:val="20"/>
        </w:rPr>
        <w:t xml:space="preserve">9-inch size, for nominal 15-inch diameter analog clocks. </w:t>
      </w:r>
    </w:p>
    <w:p w14:paraId="119ECD38" w14:textId="77777777" w:rsidR="007F2B99" w:rsidRPr="00916D1F" w:rsidRDefault="005B714D" w:rsidP="00BD4B9F">
      <w:pPr>
        <w:numPr>
          <w:ilvl w:val="4"/>
          <w:numId w:val="18"/>
        </w:numPr>
        <w:rPr>
          <w:rFonts w:ascii="Arial" w:hAnsi="Arial" w:cs="Arial"/>
          <w:sz w:val="20"/>
          <w:szCs w:val="20"/>
        </w:rPr>
      </w:pPr>
      <w:r w:rsidRPr="00916D1F">
        <w:rPr>
          <w:rFonts w:ascii="Arial" w:hAnsi="Arial" w:cs="Arial"/>
          <w:sz w:val="20"/>
          <w:szCs w:val="20"/>
        </w:rPr>
        <w:t>Manufacture</w:t>
      </w:r>
      <w:r w:rsidR="00262180" w:rsidRPr="00916D1F">
        <w:rPr>
          <w:rFonts w:ascii="Arial" w:hAnsi="Arial" w:cs="Arial"/>
          <w:sz w:val="20"/>
          <w:szCs w:val="20"/>
        </w:rPr>
        <w:t>r</w:t>
      </w:r>
      <w:r w:rsidRPr="00916D1F">
        <w:rPr>
          <w:rFonts w:ascii="Arial" w:hAnsi="Arial" w:cs="Arial"/>
          <w:sz w:val="20"/>
          <w:szCs w:val="20"/>
        </w:rPr>
        <w:t>s guards sized to protect their products</w:t>
      </w:r>
    </w:p>
    <w:p w14:paraId="14339FF5" w14:textId="77777777" w:rsidR="007F2B99" w:rsidRPr="00916D1F" w:rsidRDefault="007F2B99" w:rsidP="00802F96">
      <w:pPr>
        <w:numPr>
          <w:ilvl w:val="2"/>
          <w:numId w:val="18"/>
        </w:numPr>
        <w:rPr>
          <w:rFonts w:ascii="Arial" w:hAnsi="Arial" w:cs="Arial"/>
          <w:sz w:val="20"/>
          <w:szCs w:val="20"/>
        </w:rPr>
      </w:pPr>
      <w:r w:rsidRPr="00916D1F">
        <w:rPr>
          <w:rFonts w:ascii="Arial" w:hAnsi="Arial" w:cs="Arial"/>
          <w:sz w:val="20"/>
          <w:szCs w:val="20"/>
        </w:rPr>
        <w:t>Aluminum Clocks: Analog aluminum clocks in two sizes, estimated 12” and 15” diameter and 2.5” deep. Clocks shall be wall mount with aluminum case and polycarbonate crystal. Clocks shall automatically adjust for DST changes</w:t>
      </w:r>
    </w:p>
    <w:p w14:paraId="1B8C3FD7" w14:textId="77777777" w:rsidR="007F2B99" w:rsidRPr="00FB0FD9" w:rsidRDefault="007F2B99" w:rsidP="00916D1F">
      <w:pPr>
        <w:numPr>
          <w:ilvl w:val="3"/>
          <w:numId w:val="18"/>
        </w:numPr>
        <w:rPr>
          <w:rFonts w:ascii="Arial" w:hAnsi="Arial" w:cs="Arial"/>
          <w:sz w:val="20"/>
          <w:szCs w:val="20"/>
        </w:rPr>
      </w:pPr>
      <w:r w:rsidRPr="00FB0FD9">
        <w:rPr>
          <w:rFonts w:ascii="Arial" w:hAnsi="Arial" w:cs="Arial"/>
          <w:sz w:val="20"/>
          <w:szCs w:val="20"/>
        </w:rPr>
        <w:t>Aluminum analog clocks shall have the same product characteristics and operating requirements as the standard analog clocks (reference specifications above).</w:t>
      </w:r>
    </w:p>
    <w:p w14:paraId="6E79D9AB" w14:textId="77777777" w:rsidR="005B714D" w:rsidRPr="00FB0FD9" w:rsidRDefault="005B714D" w:rsidP="00916D1F">
      <w:pPr>
        <w:numPr>
          <w:ilvl w:val="2"/>
          <w:numId w:val="18"/>
        </w:numPr>
        <w:rPr>
          <w:rFonts w:ascii="Arial" w:hAnsi="Arial" w:cs="Arial"/>
          <w:sz w:val="20"/>
          <w:szCs w:val="20"/>
        </w:rPr>
      </w:pPr>
      <w:r w:rsidRPr="00FB0FD9">
        <w:rPr>
          <w:rFonts w:ascii="Arial" w:hAnsi="Arial" w:cs="Arial"/>
          <w:sz w:val="20"/>
          <w:szCs w:val="20"/>
        </w:rPr>
        <w:lastRenderedPageBreak/>
        <w:t xml:space="preserve">Wood Clocks:  Wood bezel analog clocks </w:t>
      </w:r>
      <w:r w:rsidR="002B413D" w:rsidRPr="00FB0FD9">
        <w:rPr>
          <w:rFonts w:ascii="Arial" w:hAnsi="Arial" w:cs="Arial"/>
          <w:sz w:val="20"/>
          <w:szCs w:val="20"/>
        </w:rPr>
        <w:t xml:space="preserve">available </w:t>
      </w:r>
      <w:r w:rsidRPr="00FB0FD9">
        <w:rPr>
          <w:rFonts w:ascii="Arial" w:hAnsi="Arial" w:cs="Arial"/>
          <w:sz w:val="20"/>
          <w:szCs w:val="20"/>
        </w:rPr>
        <w:t xml:space="preserve">with multiple finishes </w:t>
      </w:r>
      <w:r w:rsidR="000E1EE9" w:rsidRPr="00FB0FD9">
        <w:rPr>
          <w:rFonts w:ascii="Arial" w:hAnsi="Arial" w:cs="Arial"/>
          <w:sz w:val="20"/>
          <w:szCs w:val="20"/>
        </w:rPr>
        <w:t xml:space="preserve">and sizes </w:t>
      </w:r>
      <w:r w:rsidRPr="00FB0FD9">
        <w:rPr>
          <w:rFonts w:ascii="Arial" w:hAnsi="Arial" w:cs="Arial"/>
          <w:sz w:val="20"/>
          <w:szCs w:val="20"/>
        </w:rPr>
        <w:t xml:space="preserve">available </w:t>
      </w:r>
      <w:r w:rsidR="002B413D" w:rsidRPr="00FB0FD9">
        <w:rPr>
          <w:rFonts w:ascii="Arial" w:hAnsi="Arial" w:cs="Arial"/>
          <w:sz w:val="20"/>
          <w:szCs w:val="20"/>
        </w:rPr>
        <w:t>per</w:t>
      </w:r>
      <w:r w:rsidRPr="00FB0FD9">
        <w:rPr>
          <w:rFonts w:ascii="Arial" w:hAnsi="Arial" w:cs="Arial"/>
          <w:sz w:val="20"/>
          <w:szCs w:val="20"/>
        </w:rPr>
        <w:t xml:space="preserve"> manufacturer. Analog clocks shall be wall mounted. Dial face shall be white. Hour and minute hands shall be black, second hand is red. Other clock features shall be:</w:t>
      </w:r>
    </w:p>
    <w:p w14:paraId="53A068A9" w14:textId="2346E65A" w:rsidR="005B714D" w:rsidRPr="00FB0FD9" w:rsidRDefault="005B714D" w:rsidP="00916D1F">
      <w:pPr>
        <w:numPr>
          <w:ilvl w:val="3"/>
          <w:numId w:val="18"/>
        </w:numPr>
        <w:rPr>
          <w:rFonts w:ascii="Arial" w:hAnsi="Arial" w:cs="Arial"/>
          <w:sz w:val="20"/>
          <w:szCs w:val="20"/>
        </w:rPr>
      </w:pPr>
      <w:r w:rsidRPr="00FB0FD9">
        <w:rPr>
          <w:rFonts w:ascii="Arial" w:hAnsi="Arial" w:cs="Arial"/>
          <w:sz w:val="20"/>
          <w:szCs w:val="20"/>
        </w:rPr>
        <w:t>Wood Analog clocks will have the same product characteristics and operating</w:t>
      </w:r>
      <w:r w:rsidR="007F4714" w:rsidRPr="00FB0FD9">
        <w:rPr>
          <w:rFonts w:ascii="Arial" w:hAnsi="Arial" w:cs="Arial"/>
          <w:sz w:val="20"/>
          <w:szCs w:val="20"/>
        </w:rPr>
        <w:t xml:space="preserve"> </w:t>
      </w:r>
      <w:r w:rsidR="00C32DFB" w:rsidRPr="00FB0FD9">
        <w:rPr>
          <w:rFonts w:ascii="Arial" w:hAnsi="Arial" w:cs="Arial"/>
          <w:sz w:val="20"/>
          <w:szCs w:val="20"/>
        </w:rPr>
        <w:t>requirements</w:t>
      </w:r>
      <w:r w:rsidRPr="00FB0FD9">
        <w:rPr>
          <w:rFonts w:ascii="Arial" w:hAnsi="Arial" w:cs="Arial"/>
          <w:sz w:val="20"/>
          <w:szCs w:val="20"/>
        </w:rPr>
        <w:t xml:space="preserve"> as the standard analog clocks (reference analog clocks specifications above). </w:t>
      </w:r>
    </w:p>
    <w:p w14:paraId="4BDBF8D4" w14:textId="77777777" w:rsidR="00AC5D94" w:rsidRPr="00FB0FD9" w:rsidRDefault="005B714D" w:rsidP="00916D1F">
      <w:pPr>
        <w:numPr>
          <w:ilvl w:val="2"/>
          <w:numId w:val="18"/>
        </w:numPr>
        <w:rPr>
          <w:rFonts w:ascii="Arial" w:hAnsi="Arial" w:cs="Arial"/>
          <w:sz w:val="20"/>
          <w:szCs w:val="20"/>
        </w:rPr>
      </w:pPr>
      <w:r w:rsidRPr="00FB0FD9">
        <w:rPr>
          <w:rFonts w:ascii="Arial" w:hAnsi="Arial" w:cs="Arial"/>
          <w:sz w:val="20"/>
          <w:szCs w:val="20"/>
        </w:rPr>
        <w:t>Digital Clocks</w:t>
      </w:r>
      <w:r w:rsidR="007F4714" w:rsidRPr="00FB0FD9">
        <w:rPr>
          <w:rFonts w:ascii="Arial" w:hAnsi="Arial" w:cs="Arial"/>
          <w:sz w:val="20"/>
          <w:szCs w:val="20"/>
        </w:rPr>
        <w:t>:  Digital clocks provide synchronized time</w:t>
      </w:r>
      <w:r w:rsidR="00C8374E" w:rsidRPr="00FB0FD9">
        <w:rPr>
          <w:rFonts w:ascii="Arial" w:hAnsi="Arial" w:cs="Arial"/>
          <w:sz w:val="20"/>
          <w:szCs w:val="20"/>
        </w:rPr>
        <w:t xml:space="preserve"> throughout a facility</w:t>
      </w:r>
      <w:r w:rsidR="007F4714" w:rsidRPr="00FB0FD9">
        <w:rPr>
          <w:rFonts w:ascii="Arial" w:hAnsi="Arial" w:cs="Arial"/>
          <w:sz w:val="20"/>
          <w:szCs w:val="20"/>
        </w:rPr>
        <w:t xml:space="preserve"> and are plugged directly into a standard Ethernet jack drawing both time and power from the network.  No AC power outlets are needed.</w:t>
      </w:r>
    </w:p>
    <w:p w14:paraId="50E5CA43" w14:textId="77777777" w:rsidR="00916D1F" w:rsidRDefault="007F4714" w:rsidP="00916D1F">
      <w:pPr>
        <w:numPr>
          <w:ilvl w:val="3"/>
          <w:numId w:val="18"/>
        </w:numPr>
        <w:rPr>
          <w:rFonts w:ascii="Arial" w:hAnsi="Arial" w:cs="Arial"/>
          <w:sz w:val="20"/>
          <w:szCs w:val="20"/>
        </w:rPr>
      </w:pPr>
      <w:r w:rsidRPr="00FB0FD9">
        <w:rPr>
          <w:rFonts w:ascii="Arial" w:hAnsi="Arial" w:cs="Arial"/>
          <w:sz w:val="20"/>
          <w:szCs w:val="20"/>
        </w:rPr>
        <w:t xml:space="preserve">Digital clocks with </w:t>
      </w:r>
      <w:r w:rsidR="00916D1F">
        <w:rPr>
          <w:rFonts w:ascii="Arial" w:hAnsi="Arial" w:cs="Arial"/>
          <w:sz w:val="20"/>
          <w:szCs w:val="20"/>
        </w:rPr>
        <w:t>no user mechanical adjustments.</w:t>
      </w:r>
    </w:p>
    <w:p w14:paraId="1A8D3FBD" w14:textId="77777777" w:rsidR="007F4714" w:rsidRPr="00FB0FD9" w:rsidRDefault="007F4714" w:rsidP="00916D1F">
      <w:pPr>
        <w:numPr>
          <w:ilvl w:val="3"/>
          <w:numId w:val="18"/>
        </w:numPr>
        <w:rPr>
          <w:rFonts w:ascii="Arial" w:hAnsi="Arial" w:cs="Arial"/>
          <w:sz w:val="20"/>
          <w:szCs w:val="20"/>
        </w:rPr>
      </w:pPr>
      <w:r w:rsidRPr="00FB0FD9">
        <w:rPr>
          <w:rFonts w:ascii="Arial" w:hAnsi="Arial" w:cs="Arial"/>
          <w:sz w:val="20"/>
          <w:szCs w:val="20"/>
        </w:rPr>
        <w:t>Time shall be au</w:t>
      </w:r>
      <w:r w:rsidR="003A4D76">
        <w:rPr>
          <w:rFonts w:ascii="Arial" w:hAnsi="Arial" w:cs="Arial"/>
          <w:sz w:val="20"/>
          <w:szCs w:val="20"/>
        </w:rPr>
        <w:t>tomatically updated using SNTP</w:t>
      </w:r>
    </w:p>
    <w:p w14:paraId="37D2EF81" w14:textId="77777777" w:rsidR="00916D1F" w:rsidRDefault="00942130" w:rsidP="00916D1F">
      <w:pPr>
        <w:numPr>
          <w:ilvl w:val="3"/>
          <w:numId w:val="18"/>
        </w:numPr>
        <w:rPr>
          <w:rFonts w:ascii="Arial" w:hAnsi="Arial" w:cs="Arial"/>
          <w:sz w:val="20"/>
          <w:szCs w:val="20"/>
        </w:rPr>
      </w:pPr>
      <w:r w:rsidRPr="00FB0FD9">
        <w:rPr>
          <w:rFonts w:ascii="Arial" w:hAnsi="Arial" w:cs="Arial"/>
          <w:sz w:val="20"/>
          <w:szCs w:val="20"/>
        </w:rPr>
        <w:t>18 gauge black powder coated finish case</w:t>
      </w:r>
    </w:p>
    <w:p w14:paraId="323B0A65" w14:textId="77777777" w:rsidR="00C8374E" w:rsidRPr="00FB0FD9" w:rsidRDefault="00C8374E" w:rsidP="00916D1F">
      <w:pPr>
        <w:numPr>
          <w:ilvl w:val="3"/>
          <w:numId w:val="18"/>
        </w:numPr>
        <w:rPr>
          <w:rFonts w:ascii="Arial" w:hAnsi="Arial" w:cs="Arial"/>
          <w:sz w:val="20"/>
          <w:szCs w:val="20"/>
        </w:rPr>
      </w:pPr>
      <w:r w:rsidRPr="00FB0FD9">
        <w:rPr>
          <w:rFonts w:ascii="Arial" w:hAnsi="Arial" w:cs="Arial"/>
          <w:sz w:val="20"/>
          <w:szCs w:val="20"/>
        </w:rPr>
        <w:t>Supports DHCP or static IP addressing</w:t>
      </w:r>
    </w:p>
    <w:p w14:paraId="1E0A9910" w14:textId="084EFC8A" w:rsidR="00C8374E" w:rsidRPr="00FB0FD9" w:rsidRDefault="00C8374E" w:rsidP="00916D1F">
      <w:pPr>
        <w:numPr>
          <w:ilvl w:val="3"/>
          <w:numId w:val="18"/>
        </w:numPr>
        <w:rPr>
          <w:rFonts w:ascii="Arial" w:hAnsi="Arial" w:cs="Arial"/>
          <w:sz w:val="20"/>
          <w:szCs w:val="20"/>
        </w:rPr>
      </w:pPr>
      <w:r w:rsidRPr="00FB0FD9">
        <w:rPr>
          <w:rFonts w:ascii="Arial" w:hAnsi="Arial" w:cs="Arial"/>
          <w:sz w:val="20"/>
          <w:szCs w:val="20"/>
        </w:rPr>
        <w:t>12 or 24</w:t>
      </w:r>
      <w:r w:rsidR="007D513F">
        <w:rPr>
          <w:rFonts w:ascii="Arial" w:hAnsi="Arial" w:cs="Arial"/>
          <w:sz w:val="20"/>
          <w:szCs w:val="20"/>
        </w:rPr>
        <w:t>-</w:t>
      </w:r>
      <w:r w:rsidRPr="00FB0FD9">
        <w:rPr>
          <w:rFonts w:ascii="Arial" w:hAnsi="Arial" w:cs="Arial"/>
          <w:sz w:val="20"/>
          <w:szCs w:val="20"/>
        </w:rPr>
        <w:t>hour display formats with AM/PM indicators</w:t>
      </w:r>
    </w:p>
    <w:p w14:paraId="179EC286" w14:textId="77777777" w:rsidR="00C8374E" w:rsidRPr="00FB0FD9" w:rsidRDefault="00C8374E" w:rsidP="00916D1F">
      <w:pPr>
        <w:numPr>
          <w:ilvl w:val="3"/>
          <w:numId w:val="18"/>
        </w:numPr>
        <w:rPr>
          <w:rFonts w:ascii="Arial" w:hAnsi="Arial" w:cs="Arial"/>
          <w:sz w:val="20"/>
          <w:szCs w:val="20"/>
        </w:rPr>
      </w:pPr>
      <w:r w:rsidRPr="00FB0FD9">
        <w:rPr>
          <w:rFonts w:ascii="Arial" w:hAnsi="Arial" w:cs="Arial"/>
          <w:sz w:val="20"/>
          <w:szCs w:val="20"/>
        </w:rPr>
        <w:t>Optional:  Countdown timer available</w:t>
      </w:r>
    </w:p>
    <w:p w14:paraId="40993BA3" w14:textId="77777777" w:rsidR="00C8374E" w:rsidRPr="00FB0FD9" w:rsidRDefault="00C8374E" w:rsidP="00916D1F">
      <w:pPr>
        <w:numPr>
          <w:ilvl w:val="3"/>
          <w:numId w:val="18"/>
        </w:numPr>
        <w:rPr>
          <w:rFonts w:ascii="Arial" w:hAnsi="Arial" w:cs="Arial"/>
          <w:sz w:val="20"/>
          <w:szCs w:val="20"/>
        </w:rPr>
      </w:pPr>
      <w:r w:rsidRPr="00FB0FD9">
        <w:rPr>
          <w:rFonts w:ascii="Arial" w:hAnsi="Arial" w:cs="Arial"/>
          <w:sz w:val="20"/>
          <w:szCs w:val="20"/>
        </w:rPr>
        <w:t>Optional:  Buzzer for notification available</w:t>
      </w:r>
    </w:p>
    <w:p w14:paraId="5191B574" w14:textId="77777777" w:rsidR="00C8374E" w:rsidRPr="00FB0FD9" w:rsidRDefault="00C8374E" w:rsidP="00916D1F">
      <w:pPr>
        <w:numPr>
          <w:ilvl w:val="3"/>
          <w:numId w:val="18"/>
        </w:numPr>
        <w:rPr>
          <w:rFonts w:ascii="Arial" w:hAnsi="Arial" w:cs="Arial"/>
          <w:sz w:val="20"/>
          <w:szCs w:val="20"/>
        </w:rPr>
      </w:pPr>
      <w:r w:rsidRPr="00FB0FD9">
        <w:rPr>
          <w:rFonts w:ascii="Arial" w:hAnsi="Arial" w:cs="Arial"/>
          <w:sz w:val="20"/>
          <w:szCs w:val="20"/>
        </w:rPr>
        <w:t>Digit options</w:t>
      </w:r>
    </w:p>
    <w:p w14:paraId="5DEB09CA" w14:textId="593AE703" w:rsidR="00C8374E" w:rsidRPr="00FB0FD9" w:rsidRDefault="00C8374E" w:rsidP="003A4D76">
      <w:pPr>
        <w:numPr>
          <w:ilvl w:val="4"/>
          <w:numId w:val="18"/>
        </w:numPr>
        <w:rPr>
          <w:rFonts w:ascii="Arial" w:hAnsi="Arial" w:cs="Arial"/>
          <w:sz w:val="20"/>
          <w:szCs w:val="20"/>
        </w:rPr>
      </w:pPr>
      <w:r w:rsidRPr="00FB0FD9">
        <w:rPr>
          <w:rFonts w:ascii="Arial" w:hAnsi="Arial" w:cs="Arial"/>
          <w:sz w:val="20"/>
          <w:szCs w:val="20"/>
        </w:rPr>
        <w:t>2.5”</w:t>
      </w:r>
      <w:r w:rsidR="007D513F">
        <w:rPr>
          <w:rFonts w:ascii="Arial" w:hAnsi="Arial" w:cs="Arial"/>
          <w:sz w:val="20"/>
          <w:szCs w:val="20"/>
        </w:rPr>
        <w:t>,</w:t>
      </w:r>
      <w:r w:rsidRPr="00FB0FD9">
        <w:rPr>
          <w:rFonts w:ascii="Arial" w:hAnsi="Arial" w:cs="Arial"/>
          <w:sz w:val="20"/>
          <w:szCs w:val="20"/>
        </w:rPr>
        <w:t xml:space="preserve"> 4</w:t>
      </w:r>
      <w:r w:rsidR="007D513F">
        <w:rPr>
          <w:rFonts w:ascii="Arial" w:hAnsi="Arial" w:cs="Arial"/>
          <w:sz w:val="20"/>
          <w:szCs w:val="20"/>
        </w:rPr>
        <w:t>-</w:t>
      </w:r>
      <w:r w:rsidRPr="00FB0FD9">
        <w:rPr>
          <w:rFonts w:ascii="Arial" w:hAnsi="Arial" w:cs="Arial"/>
          <w:sz w:val="20"/>
          <w:szCs w:val="20"/>
        </w:rPr>
        <w:t>digit red or green LED</w:t>
      </w:r>
    </w:p>
    <w:p w14:paraId="1CE384BE" w14:textId="43BD56B9" w:rsidR="00C8374E" w:rsidRPr="00FB0FD9" w:rsidRDefault="00C8374E" w:rsidP="003A4D76">
      <w:pPr>
        <w:numPr>
          <w:ilvl w:val="4"/>
          <w:numId w:val="18"/>
        </w:numPr>
        <w:rPr>
          <w:rFonts w:ascii="Arial" w:hAnsi="Arial" w:cs="Arial"/>
          <w:sz w:val="20"/>
          <w:szCs w:val="20"/>
        </w:rPr>
      </w:pPr>
      <w:r w:rsidRPr="00FB0FD9">
        <w:rPr>
          <w:rFonts w:ascii="Arial" w:hAnsi="Arial" w:cs="Arial"/>
          <w:sz w:val="20"/>
          <w:szCs w:val="20"/>
        </w:rPr>
        <w:t>2.5”</w:t>
      </w:r>
      <w:r w:rsidR="007D513F">
        <w:rPr>
          <w:rFonts w:ascii="Arial" w:hAnsi="Arial" w:cs="Arial"/>
          <w:sz w:val="20"/>
          <w:szCs w:val="20"/>
        </w:rPr>
        <w:t>,</w:t>
      </w:r>
      <w:r w:rsidRPr="00FB0FD9">
        <w:rPr>
          <w:rFonts w:ascii="Arial" w:hAnsi="Arial" w:cs="Arial"/>
          <w:sz w:val="20"/>
          <w:szCs w:val="20"/>
        </w:rPr>
        <w:t xml:space="preserve"> 6</w:t>
      </w:r>
      <w:r w:rsidR="007D513F">
        <w:rPr>
          <w:rFonts w:ascii="Arial" w:hAnsi="Arial" w:cs="Arial"/>
          <w:sz w:val="20"/>
          <w:szCs w:val="20"/>
        </w:rPr>
        <w:t>-</w:t>
      </w:r>
      <w:r w:rsidRPr="00FB0FD9">
        <w:rPr>
          <w:rFonts w:ascii="Arial" w:hAnsi="Arial" w:cs="Arial"/>
          <w:sz w:val="20"/>
          <w:szCs w:val="20"/>
        </w:rPr>
        <w:t>digit red or green LED</w:t>
      </w:r>
    </w:p>
    <w:p w14:paraId="5F683840" w14:textId="51B4E1FB" w:rsidR="00C8374E" w:rsidRPr="00FB0FD9" w:rsidRDefault="00C8374E" w:rsidP="003A4D76">
      <w:pPr>
        <w:numPr>
          <w:ilvl w:val="4"/>
          <w:numId w:val="18"/>
        </w:numPr>
        <w:rPr>
          <w:rFonts w:ascii="Arial" w:hAnsi="Arial" w:cs="Arial"/>
          <w:sz w:val="20"/>
          <w:szCs w:val="20"/>
        </w:rPr>
      </w:pPr>
      <w:r w:rsidRPr="00FB0FD9">
        <w:rPr>
          <w:rFonts w:ascii="Arial" w:hAnsi="Arial" w:cs="Arial"/>
          <w:sz w:val="20"/>
          <w:szCs w:val="20"/>
        </w:rPr>
        <w:t>4”</w:t>
      </w:r>
      <w:r w:rsidR="007D513F">
        <w:rPr>
          <w:rFonts w:ascii="Arial" w:hAnsi="Arial" w:cs="Arial"/>
          <w:sz w:val="20"/>
          <w:szCs w:val="20"/>
        </w:rPr>
        <w:t>,</w:t>
      </w:r>
      <w:r w:rsidRPr="00FB0FD9">
        <w:rPr>
          <w:rFonts w:ascii="Arial" w:hAnsi="Arial" w:cs="Arial"/>
          <w:sz w:val="20"/>
          <w:szCs w:val="20"/>
        </w:rPr>
        <w:t xml:space="preserve"> 4</w:t>
      </w:r>
      <w:r w:rsidR="007D513F">
        <w:rPr>
          <w:rFonts w:ascii="Arial" w:hAnsi="Arial" w:cs="Arial"/>
          <w:sz w:val="20"/>
          <w:szCs w:val="20"/>
        </w:rPr>
        <w:t>-</w:t>
      </w:r>
      <w:r w:rsidRPr="00FB0FD9">
        <w:rPr>
          <w:rFonts w:ascii="Arial" w:hAnsi="Arial" w:cs="Arial"/>
          <w:sz w:val="20"/>
          <w:szCs w:val="20"/>
        </w:rPr>
        <w:t>digit red or green LED</w:t>
      </w:r>
    </w:p>
    <w:p w14:paraId="3C42D72D" w14:textId="234E2DCE" w:rsidR="00C8374E" w:rsidRPr="00FB0FD9" w:rsidRDefault="00C8374E" w:rsidP="003A4D76">
      <w:pPr>
        <w:numPr>
          <w:ilvl w:val="4"/>
          <w:numId w:val="18"/>
        </w:numPr>
        <w:rPr>
          <w:rFonts w:ascii="Arial" w:hAnsi="Arial" w:cs="Arial"/>
          <w:sz w:val="20"/>
          <w:szCs w:val="20"/>
        </w:rPr>
      </w:pPr>
      <w:r w:rsidRPr="00FB0FD9">
        <w:rPr>
          <w:rFonts w:ascii="Arial" w:hAnsi="Arial" w:cs="Arial"/>
          <w:sz w:val="20"/>
          <w:szCs w:val="20"/>
        </w:rPr>
        <w:t>4”</w:t>
      </w:r>
      <w:r w:rsidR="007D513F">
        <w:rPr>
          <w:rFonts w:ascii="Arial" w:hAnsi="Arial" w:cs="Arial"/>
          <w:sz w:val="20"/>
          <w:szCs w:val="20"/>
        </w:rPr>
        <w:t>,</w:t>
      </w:r>
      <w:r w:rsidRPr="00FB0FD9">
        <w:rPr>
          <w:rFonts w:ascii="Arial" w:hAnsi="Arial" w:cs="Arial"/>
          <w:sz w:val="20"/>
          <w:szCs w:val="20"/>
        </w:rPr>
        <w:t xml:space="preserve"> 6</w:t>
      </w:r>
      <w:r w:rsidR="007D513F">
        <w:rPr>
          <w:rFonts w:ascii="Arial" w:hAnsi="Arial" w:cs="Arial"/>
          <w:sz w:val="20"/>
          <w:szCs w:val="20"/>
        </w:rPr>
        <w:t>-</w:t>
      </w:r>
      <w:r w:rsidRPr="00FB0FD9">
        <w:rPr>
          <w:rFonts w:ascii="Arial" w:hAnsi="Arial" w:cs="Arial"/>
          <w:sz w:val="20"/>
          <w:szCs w:val="20"/>
        </w:rPr>
        <w:t>digit red or green LED</w:t>
      </w:r>
    </w:p>
    <w:p w14:paraId="6B45B0B6" w14:textId="77777777" w:rsidR="00C8374E" w:rsidRPr="00FB0FD9" w:rsidRDefault="00C8374E" w:rsidP="003A4D76">
      <w:pPr>
        <w:numPr>
          <w:ilvl w:val="3"/>
          <w:numId w:val="18"/>
        </w:numPr>
        <w:rPr>
          <w:rFonts w:ascii="Arial" w:hAnsi="Arial" w:cs="Arial"/>
          <w:sz w:val="20"/>
          <w:szCs w:val="20"/>
        </w:rPr>
      </w:pPr>
      <w:r w:rsidRPr="00FB0FD9">
        <w:rPr>
          <w:rFonts w:ascii="Arial" w:hAnsi="Arial" w:cs="Arial"/>
          <w:sz w:val="20"/>
          <w:szCs w:val="20"/>
        </w:rPr>
        <w:t>Double Dial models available – wall or ceiling mount</w:t>
      </w:r>
    </w:p>
    <w:p w14:paraId="6B992E60" w14:textId="77777777" w:rsidR="00942130" w:rsidRPr="00FB0FD9" w:rsidRDefault="00942130" w:rsidP="003A4D76">
      <w:pPr>
        <w:numPr>
          <w:ilvl w:val="3"/>
          <w:numId w:val="18"/>
        </w:numPr>
        <w:rPr>
          <w:rFonts w:ascii="Arial" w:hAnsi="Arial" w:cs="Arial"/>
          <w:sz w:val="20"/>
          <w:szCs w:val="20"/>
        </w:rPr>
      </w:pPr>
      <w:r w:rsidRPr="00FB0FD9">
        <w:rPr>
          <w:rFonts w:ascii="Arial" w:hAnsi="Arial" w:cs="Arial"/>
          <w:sz w:val="20"/>
          <w:szCs w:val="20"/>
        </w:rPr>
        <w:t>Time zone management per individual analog or digital clock</w:t>
      </w:r>
    </w:p>
    <w:p w14:paraId="6E95073E" w14:textId="77777777" w:rsidR="004111B2" w:rsidRPr="00FB0FD9" w:rsidRDefault="000E1EE9" w:rsidP="003A4D76">
      <w:pPr>
        <w:numPr>
          <w:ilvl w:val="2"/>
          <w:numId w:val="18"/>
        </w:numPr>
        <w:rPr>
          <w:rFonts w:ascii="Arial" w:hAnsi="Arial" w:cs="Arial"/>
          <w:sz w:val="20"/>
          <w:szCs w:val="20"/>
        </w:rPr>
      </w:pPr>
      <w:r w:rsidRPr="00FB0FD9">
        <w:rPr>
          <w:rFonts w:ascii="Arial" w:hAnsi="Arial" w:cs="Arial"/>
          <w:sz w:val="20"/>
          <w:szCs w:val="20"/>
        </w:rPr>
        <w:t>Steel</w:t>
      </w:r>
      <w:r w:rsidR="002B413D" w:rsidRPr="00FB0FD9">
        <w:rPr>
          <w:rFonts w:ascii="Arial" w:hAnsi="Arial" w:cs="Arial"/>
          <w:sz w:val="20"/>
          <w:szCs w:val="20"/>
        </w:rPr>
        <w:t>/Aluminum</w:t>
      </w:r>
      <w:r w:rsidRPr="00FB0FD9">
        <w:rPr>
          <w:rFonts w:ascii="Arial" w:hAnsi="Arial" w:cs="Arial"/>
          <w:sz w:val="20"/>
          <w:szCs w:val="20"/>
        </w:rPr>
        <w:t xml:space="preserve"> Clocks approximately </w:t>
      </w:r>
      <w:r w:rsidR="007F4714" w:rsidRPr="00FB0FD9">
        <w:rPr>
          <w:rFonts w:ascii="Arial" w:hAnsi="Arial" w:cs="Arial"/>
          <w:sz w:val="20"/>
          <w:szCs w:val="20"/>
        </w:rPr>
        <w:t>13” and 16</w:t>
      </w:r>
      <w:r w:rsidRPr="00FB0FD9">
        <w:rPr>
          <w:rFonts w:ascii="Arial" w:hAnsi="Arial" w:cs="Arial"/>
          <w:sz w:val="20"/>
          <w:szCs w:val="20"/>
        </w:rPr>
        <w:t>” outside diameter</w:t>
      </w:r>
      <w:r w:rsidR="007F4714" w:rsidRPr="00FB0FD9">
        <w:rPr>
          <w:rFonts w:ascii="Arial" w:hAnsi="Arial" w:cs="Arial"/>
          <w:sz w:val="20"/>
          <w:szCs w:val="20"/>
        </w:rPr>
        <w:t>.</w:t>
      </w:r>
    </w:p>
    <w:p w14:paraId="6643C4CA" w14:textId="7C3503E2" w:rsidR="00C8374E" w:rsidRPr="00FB0FD9" w:rsidRDefault="00942130" w:rsidP="003A4D76">
      <w:pPr>
        <w:numPr>
          <w:ilvl w:val="3"/>
          <w:numId w:val="18"/>
        </w:numPr>
        <w:rPr>
          <w:rFonts w:ascii="Arial" w:hAnsi="Arial" w:cs="Arial"/>
          <w:sz w:val="20"/>
          <w:szCs w:val="20"/>
        </w:rPr>
      </w:pPr>
      <w:r w:rsidRPr="00FB0FD9">
        <w:rPr>
          <w:rFonts w:ascii="Arial" w:hAnsi="Arial" w:cs="Arial"/>
          <w:sz w:val="20"/>
          <w:szCs w:val="20"/>
        </w:rPr>
        <w:t>Steel and Aluminum</w:t>
      </w:r>
      <w:r w:rsidR="00C8374E" w:rsidRPr="00FB0FD9">
        <w:rPr>
          <w:rFonts w:ascii="Arial" w:hAnsi="Arial" w:cs="Arial"/>
          <w:sz w:val="20"/>
          <w:szCs w:val="20"/>
        </w:rPr>
        <w:t xml:space="preserve"> Analog clocks will have the same product</w:t>
      </w:r>
      <w:r w:rsidR="00DE42C2">
        <w:rPr>
          <w:rFonts w:ascii="Arial" w:hAnsi="Arial" w:cs="Arial"/>
          <w:sz w:val="20"/>
          <w:szCs w:val="20"/>
        </w:rPr>
        <w:t xml:space="preserve"> characteristics and operating </w:t>
      </w:r>
      <w:r w:rsidR="00C8374E" w:rsidRPr="00FB0FD9">
        <w:rPr>
          <w:rFonts w:ascii="Arial" w:hAnsi="Arial" w:cs="Arial"/>
          <w:sz w:val="20"/>
          <w:szCs w:val="20"/>
        </w:rPr>
        <w:t xml:space="preserve">requirements as the standard </w:t>
      </w:r>
      <w:r w:rsidRPr="00FB0FD9">
        <w:rPr>
          <w:rFonts w:ascii="Arial" w:hAnsi="Arial" w:cs="Arial"/>
          <w:sz w:val="20"/>
          <w:szCs w:val="20"/>
        </w:rPr>
        <w:t xml:space="preserve">plastic </w:t>
      </w:r>
      <w:r w:rsidR="00C8374E" w:rsidRPr="00FB0FD9">
        <w:rPr>
          <w:rFonts w:ascii="Arial" w:hAnsi="Arial" w:cs="Arial"/>
          <w:sz w:val="20"/>
          <w:szCs w:val="20"/>
        </w:rPr>
        <w:t xml:space="preserve">analog clocks (reference analog clocks specifications above). </w:t>
      </w:r>
    </w:p>
    <w:p w14:paraId="50E16F8B" w14:textId="77777777" w:rsidR="00EB1286" w:rsidRPr="003A4D76" w:rsidRDefault="005B714D" w:rsidP="00165CC7">
      <w:pPr>
        <w:numPr>
          <w:ilvl w:val="2"/>
          <w:numId w:val="18"/>
        </w:numPr>
        <w:rPr>
          <w:rFonts w:ascii="Arial" w:hAnsi="Arial" w:cs="Arial"/>
          <w:sz w:val="20"/>
          <w:szCs w:val="20"/>
        </w:rPr>
      </w:pPr>
      <w:r w:rsidRPr="003A4D76">
        <w:rPr>
          <w:rFonts w:ascii="Arial" w:hAnsi="Arial" w:cs="Arial"/>
          <w:sz w:val="20"/>
          <w:szCs w:val="20"/>
        </w:rPr>
        <w:t>Elapsed Time Indicators</w:t>
      </w:r>
    </w:p>
    <w:p w14:paraId="7381127E" w14:textId="77777777" w:rsidR="00942130" w:rsidRPr="00FB0FD9" w:rsidRDefault="003A4D76" w:rsidP="003A4D76">
      <w:pPr>
        <w:numPr>
          <w:ilvl w:val="3"/>
          <w:numId w:val="18"/>
        </w:numPr>
        <w:rPr>
          <w:rFonts w:ascii="Arial" w:hAnsi="Arial" w:cs="Arial"/>
          <w:sz w:val="20"/>
          <w:szCs w:val="20"/>
        </w:rPr>
      </w:pPr>
      <w:r>
        <w:rPr>
          <w:rFonts w:ascii="Arial" w:hAnsi="Arial" w:cs="Arial"/>
          <w:sz w:val="20"/>
          <w:szCs w:val="20"/>
        </w:rPr>
        <w:t xml:space="preserve">Digital clocks only </w:t>
      </w:r>
      <w:r w:rsidR="00942130" w:rsidRPr="00FB0FD9">
        <w:rPr>
          <w:rFonts w:ascii="Arial" w:hAnsi="Arial" w:cs="Arial"/>
          <w:sz w:val="20"/>
          <w:szCs w:val="20"/>
        </w:rPr>
        <w:t>(countdown)</w:t>
      </w:r>
    </w:p>
    <w:p w14:paraId="39AF544D" w14:textId="10875977" w:rsidR="00AC5D94" w:rsidRDefault="005B714D" w:rsidP="003A4D76">
      <w:pPr>
        <w:numPr>
          <w:ilvl w:val="2"/>
          <w:numId w:val="18"/>
        </w:numPr>
        <w:rPr>
          <w:rFonts w:ascii="Arial" w:hAnsi="Arial" w:cs="Arial"/>
          <w:sz w:val="20"/>
          <w:szCs w:val="20"/>
        </w:rPr>
      </w:pPr>
      <w:r w:rsidRPr="00FB0FD9">
        <w:rPr>
          <w:rFonts w:ascii="Arial" w:hAnsi="Arial" w:cs="Arial"/>
          <w:sz w:val="20"/>
          <w:szCs w:val="20"/>
        </w:rPr>
        <w:t>Security Brackets</w:t>
      </w:r>
    </w:p>
    <w:p w14:paraId="337FD8B0" w14:textId="77777777" w:rsidR="00C11708" w:rsidRPr="00FB0FD9" w:rsidRDefault="00C11708" w:rsidP="00C11708">
      <w:pPr>
        <w:ind w:left="720"/>
        <w:rPr>
          <w:rFonts w:ascii="Arial" w:hAnsi="Arial" w:cs="Arial"/>
          <w:sz w:val="20"/>
          <w:szCs w:val="20"/>
        </w:rPr>
      </w:pPr>
    </w:p>
    <w:p w14:paraId="1641D070" w14:textId="46C47D02" w:rsidR="005B714D" w:rsidRDefault="00942130" w:rsidP="00155D8A">
      <w:pPr>
        <w:numPr>
          <w:ilvl w:val="2"/>
          <w:numId w:val="18"/>
        </w:numPr>
        <w:rPr>
          <w:rFonts w:ascii="Arial" w:hAnsi="Arial" w:cs="Arial"/>
          <w:sz w:val="20"/>
          <w:szCs w:val="20"/>
        </w:rPr>
      </w:pPr>
      <w:r w:rsidRPr="003A4D76">
        <w:rPr>
          <w:rFonts w:ascii="Arial" w:hAnsi="Arial" w:cs="Arial"/>
          <w:sz w:val="20"/>
          <w:szCs w:val="20"/>
        </w:rPr>
        <w:lastRenderedPageBreak/>
        <w:t xml:space="preserve">Network Clock Connect:  Ability to access and manage </w:t>
      </w:r>
      <w:r w:rsidR="00DE42C2">
        <w:rPr>
          <w:rFonts w:ascii="Arial" w:hAnsi="Arial" w:cs="Arial"/>
          <w:sz w:val="20"/>
          <w:szCs w:val="20"/>
        </w:rPr>
        <w:t>your schedules on your computer</w:t>
      </w:r>
      <w:r w:rsidRPr="003A4D76">
        <w:rPr>
          <w:rFonts w:ascii="Arial" w:hAnsi="Arial" w:cs="Arial"/>
          <w:sz w:val="20"/>
          <w:szCs w:val="20"/>
        </w:rPr>
        <w:t>. This application was developed by American Time for ease of customer programming and activation</w:t>
      </w:r>
      <w:r w:rsidR="00DE42C2">
        <w:rPr>
          <w:rFonts w:ascii="Arial" w:hAnsi="Arial" w:cs="Arial"/>
          <w:sz w:val="20"/>
          <w:szCs w:val="20"/>
        </w:rPr>
        <w:t xml:space="preserve">. </w:t>
      </w:r>
      <w:r w:rsidR="007D513F">
        <w:rPr>
          <w:rFonts w:ascii="Arial" w:hAnsi="Arial" w:cs="Arial"/>
          <w:sz w:val="20"/>
          <w:szCs w:val="20"/>
        </w:rPr>
        <w:t xml:space="preserve">Network </w:t>
      </w:r>
      <w:r w:rsidR="00306D35" w:rsidRPr="003A4D76">
        <w:rPr>
          <w:rFonts w:ascii="Arial" w:hAnsi="Arial" w:cs="Arial"/>
          <w:sz w:val="20"/>
          <w:szCs w:val="20"/>
        </w:rPr>
        <w:t>Clock connect is used for configuring and monitoring your network clocks.  This can be downloaded from the American Time website or from the optional USB drive.</w:t>
      </w:r>
    </w:p>
    <w:p w14:paraId="5CA148B1" w14:textId="5270BA80" w:rsidR="004B4896" w:rsidRPr="003A4D76" w:rsidRDefault="004B4896" w:rsidP="00155D8A">
      <w:pPr>
        <w:numPr>
          <w:ilvl w:val="2"/>
          <w:numId w:val="18"/>
        </w:numPr>
        <w:rPr>
          <w:rFonts w:ascii="Arial" w:hAnsi="Arial" w:cs="Arial"/>
          <w:sz w:val="20"/>
          <w:szCs w:val="20"/>
        </w:rPr>
      </w:pPr>
      <w:proofErr w:type="spellStart"/>
      <w:r>
        <w:rPr>
          <w:rFonts w:ascii="Arial" w:hAnsi="Arial" w:cs="Arial"/>
          <w:sz w:val="20"/>
          <w:szCs w:val="20"/>
        </w:rPr>
        <w:t>inCloud</w:t>
      </w:r>
      <w:proofErr w:type="spellEnd"/>
      <w:r>
        <w:rPr>
          <w:rFonts w:ascii="Arial" w:hAnsi="Arial" w:cs="Arial"/>
          <w:sz w:val="20"/>
          <w:szCs w:val="20"/>
        </w:rPr>
        <w:t xml:space="preserve"> Management Portal: Ability to access and manage devices and schedules from cloud-based management portal. This interface was developed by American Time for ease of customer programming, activation, and management.  </w:t>
      </w:r>
      <w:proofErr w:type="spellStart"/>
      <w:r>
        <w:rPr>
          <w:rFonts w:ascii="Arial" w:hAnsi="Arial" w:cs="Arial"/>
          <w:sz w:val="20"/>
          <w:szCs w:val="20"/>
        </w:rPr>
        <w:t>inCloud</w:t>
      </w:r>
      <w:proofErr w:type="spellEnd"/>
      <w:r>
        <w:rPr>
          <w:rFonts w:ascii="Arial" w:hAnsi="Arial" w:cs="Arial"/>
          <w:sz w:val="20"/>
          <w:szCs w:val="20"/>
        </w:rPr>
        <w:t xml:space="preserve"> is used to configure, update, and monitor network clocks.  Available as an additional </w:t>
      </w:r>
      <w:r w:rsidR="00C11708">
        <w:rPr>
          <w:rFonts w:ascii="Arial" w:hAnsi="Arial" w:cs="Arial"/>
          <w:sz w:val="20"/>
          <w:szCs w:val="20"/>
        </w:rPr>
        <w:t xml:space="preserve">subscription-based </w:t>
      </w:r>
      <w:r>
        <w:rPr>
          <w:rFonts w:ascii="Arial" w:hAnsi="Arial" w:cs="Arial"/>
          <w:sz w:val="20"/>
          <w:szCs w:val="20"/>
        </w:rPr>
        <w:t>service</w:t>
      </w:r>
      <w:r w:rsidR="00C11708">
        <w:rPr>
          <w:rFonts w:ascii="Arial" w:hAnsi="Arial" w:cs="Arial"/>
          <w:sz w:val="20"/>
          <w:szCs w:val="20"/>
        </w:rPr>
        <w:t xml:space="preserve"> in the United States and Canada only.</w:t>
      </w:r>
    </w:p>
    <w:p w14:paraId="75E61095" w14:textId="77777777" w:rsidR="003A4D76" w:rsidRDefault="003A4D76" w:rsidP="003A4D76">
      <w:pPr>
        <w:numPr>
          <w:ilvl w:val="1"/>
          <w:numId w:val="18"/>
        </w:numPr>
        <w:rPr>
          <w:rFonts w:ascii="Arial" w:hAnsi="Arial" w:cs="Arial"/>
          <w:sz w:val="20"/>
          <w:szCs w:val="20"/>
        </w:rPr>
      </w:pPr>
      <w:r w:rsidRPr="00FB0FD9">
        <w:rPr>
          <w:rFonts w:ascii="Arial" w:hAnsi="Arial" w:cs="Arial"/>
          <w:sz w:val="20"/>
          <w:szCs w:val="20"/>
        </w:rPr>
        <w:t>SUBSTITUTION LIMITATIONS</w:t>
      </w:r>
    </w:p>
    <w:p w14:paraId="1617114D" w14:textId="77777777" w:rsidR="005B714D" w:rsidRPr="00FB0FD9" w:rsidRDefault="005B714D" w:rsidP="003A4D76">
      <w:pPr>
        <w:numPr>
          <w:ilvl w:val="2"/>
          <w:numId w:val="18"/>
        </w:numPr>
        <w:rPr>
          <w:rFonts w:ascii="Arial" w:hAnsi="Arial" w:cs="Arial"/>
          <w:sz w:val="20"/>
          <w:szCs w:val="20"/>
        </w:rPr>
      </w:pPr>
      <w:r w:rsidRPr="00FB0FD9">
        <w:rPr>
          <w:rFonts w:ascii="Arial" w:hAnsi="Arial" w:cs="Arial"/>
          <w:sz w:val="20"/>
          <w:szCs w:val="20"/>
        </w:rPr>
        <w:t>Proposed substitutions, to be considered, shall be manufactured of equivalent materials that meet or exceed specifi</w:t>
      </w:r>
      <w:r w:rsidR="00ED72F2" w:rsidRPr="00FB0FD9">
        <w:rPr>
          <w:rFonts w:ascii="Arial" w:hAnsi="Arial" w:cs="Arial"/>
          <w:sz w:val="20"/>
          <w:szCs w:val="20"/>
        </w:rPr>
        <w:t>ed requirements of this Section</w:t>
      </w:r>
      <w:r w:rsidR="00262180" w:rsidRPr="00FB0FD9">
        <w:rPr>
          <w:rFonts w:ascii="Arial" w:hAnsi="Arial" w:cs="Arial"/>
          <w:sz w:val="20"/>
          <w:szCs w:val="20"/>
        </w:rPr>
        <w:t>.</w:t>
      </w:r>
    </w:p>
    <w:p w14:paraId="0DFF837A" w14:textId="77777777" w:rsidR="005B714D" w:rsidRPr="003A4D76" w:rsidRDefault="005B714D" w:rsidP="00B843B1">
      <w:pPr>
        <w:numPr>
          <w:ilvl w:val="2"/>
          <w:numId w:val="18"/>
        </w:numPr>
        <w:rPr>
          <w:rFonts w:ascii="Arial" w:hAnsi="Arial" w:cs="Arial"/>
          <w:sz w:val="20"/>
          <w:szCs w:val="20"/>
        </w:rPr>
      </w:pPr>
      <w:r w:rsidRPr="003A4D76">
        <w:rPr>
          <w:rFonts w:ascii="Arial" w:hAnsi="Arial" w:cs="Arial"/>
          <w:sz w:val="20"/>
          <w:szCs w:val="20"/>
        </w:rPr>
        <w:t xml:space="preserve">Other systems requiring wiring and/or conduit between </w:t>
      </w:r>
      <w:r w:rsidR="002B413D" w:rsidRPr="003A4D76">
        <w:rPr>
          <w:rFonts w:ascii="Arial" w:hAnsi="Arial" w:cs="Arial"/>
          <w:sz w:val="20"/>
          <w:szCs w:val="20"/>
        </w:rPr>
        <w:t>system controller</w:t>
      </w:r>
      <w:r w:rsidRPr="003A4D76">
        <w:rPr>
          <w:rFonts w:ascii="Arial" w:hAnsi="Arial" w:cs="Arial"/>
          <w:sz w:val="20"/>
          <w:szCs w:val="20"/>
        </w:rPr>
        <w:t xml:space="preserve"> and clocks will not be acceptable.</w:t>
      </w:r>
    </w:p>
    <w:p w14:paraId="1E63A442" w14:textId="77777777" w:rsidR="00EC4459" w:rsidRPr="00FB0FD9" w:rsidRDefault="003A4D76" w:rsidP="003A4D76">
      <w:pPr>
        <w:numPr>
          <w:ilvl w:val="1"/>
          <w:numId w:val="18"/>
        </w:numPr>
        <w:rPr>
          <w:rFonts w:ascii="Arial" w:hAnsi="Arial" w:cs="Arial"/>
          <w:sz w:val="20"/>
          <w:szCs w:val="20"/>
        </w:rPr>
      </w:pPr>
      <w:r w:rsidRPr="00FB0FD9">
        <w:rPr>
          <w:rFonts w:ascii="Arial" w:hAnsi="Arial" w:cs="Arial"/>
          <w:sz w:val="20"/>
          <w:szCs w:val="20"/>
        </w:rPr>
        <w:t>SYSTEM OPERATION AND STARTUP SEQUENCE</w:t>
      </w:r>
    </w:p>
    <w:p w14:paraId="6FA12FA5" w14:textId="77777777" w:rsidR="00ED72F2" w:rsidRPr="00FB0FD9" w:rsidRDefault="00D03757" w:rsidP="003A4D76">
      <w:pPr>
        <w:numPr>
          <w:ilvl w:val="2"/>
          <w:numId w:val="18"/>
        </w:numPr>
        <w:rPr>
          <w:rFonts w:ascii="Arial" w:hAnsi="Arial" w:cs="Arial"/>
          <w:sz w:val="20"/>
          <w:szCs w:val="20"/>
        </w:rPr>
      </w:pPr>
      <w:r w:rsidRPr="00FB0FD9">
        <w:rPr>
          <w:rFonts w:ascii="Arial" w:hAnsi="Arial" w:cs="Arial"/>
          <w:sz w:val="20"/>
          <w:szCs w:val="20"/>
        </w:rPr>
        <w:t>Power over Ethernet Analog Clock Operation</w:t>
      </w:r>
    </w:p>
    <w:p w14:paraId="15ADCB93" w14:textId="77777777" w:rsidR="00B23B1A" w:rsidRPr="003A4D76" w:rsidRDefault="00EC4459" w:rsidP="00BA216F">
      <w:pPr>
        <w:numPr>
          <w:ilvl w:val="3"/>
          <w:numId w:val="18"/>
        </w:numPr>
        <w:rPr>
          <w:rFonts w:ascii="Arial" w:hAnsi="Arial" w:cs="Arial"/>
          <w:sz w:val="20"/>
          <w:szCs w:val="20"/>
        </w:rPr>
      </w:pPr>
      <w:r w:rsidRPr="003A4D76">
        <w:rPr>
          <w:rFonts w:ascii="Arial" w:hAnsi="Arial" w:cs="Arial"/>
          <w:sz w:val="20"/>
          <w:szCs w:val="20"/>
        </w:rPr>
        <w:t>When power is first applied to the</w:t>
      </w:r>
      <w:r w:rsidR="00653839" w:rsidRPr="003A4D76">
        <w:rPr>
          <w:rFonts w:ascii="Arial" w:hAnsi="Arial" w:cs="Arial"/>
          <w:sz w:val="20"/>
          <w:szCs w:val="20"/>
        </w:rPr>
        <w:t xml:space="preserve"> </w:t>
      </w:r>
      <w:r w:rsidR="00D03757" w:rsidRPr="003A4D76">
        <w:rPr>
          <w:rFonts w:ascii="Arial" w:hAnsi="Arial" w:cs="Arial"/>
          <w:sz w:val="20"/>
          <w:szCs w:val="20"/>
        </w:rPr>
        <w:t>PoE clock</w:t>
      </w:r>
      <w:r w:rsidRPr="003A4D76">
        <w:rPr>
          <w:rFonts w:ascii="Arial" w:hAnsi="Arial" w:cs="Arial"/>
          <w:sz w:val="20"/>
          <w:szCs w:val="20"/>
        </w:rPr>
        <w:t xml:space="preserve">, it </w:t>
      </w:r>
      <w:r w:rsidR="00D03757" w:rsidRPr="003A4D76">
        <w:rPr>
          <w:rFonts w:ascii="Arial" w:hAnsi="Arial" w:cs="Arial"/>
          <w:sz w:val="20"/>
          <w:szCs w:val="20"/>
        </w:rPr>
        <w:t>attempts to receive an IP address through DHCP</w:t>
      </w:r>
      <w:r w:rsidRPr="003A4D76">
        <w:rPr>
          <w:rFonts w:ascii="Arial" w:hAnsi="Arial" w:cs="Arial"/>
          <w:sz w:val="20"/>
          <w:szCs w:val="20"/>
        </w:rPr>
        <w:t xml:space="preserve">. Once the </w:t>
      </w:r>
      <w:r w:rsidR="002B413D" w:rsidRPr="003A4D76">
        <w:rPr>
          <w:rFonts w:ascii="Arial" w:hAnsi="Arial" w:cs="Arial"/>
          <w:sz w:val="20"/>
          <w:szCs w:val="20"/>
        </w:rPr>
        <w:t xml:space="preserve">system controller </w:t>
      </w:r>
      <w:r w:rsidR="00D03757" w:rsidRPr="003A4D76">
        <w:rPr>
          <w:rFonts w:ascii="Arial" w:hAnsi="Arial" w:cs="Arial"/>
          <w:sz w:val="20"/>
          <w:szCs w:val="20"/>
        </w:rPr>
        <w:t>has received an IP address</w:t>
      </w:r>
      <w:r w:rsidRPr="003A4D76">
        <w:rPr>
          <w:rFonts w:ascii="Arial" w:hAnsi="Arial" w:cs="Arial"/>
          <w:sz w:val="20"/>
          <w:szCs w:val="20"/>
        </w:rPr>
        <w:t>,</w:t>
      </w:r>
      <w:r w:rsidR="00D03757" w:rsidRPr="003A4D76">
        <w:rPr>
          <w:rFonts w:ascii="Arial" w:hAnsi="Arial" w:cs="Arial"/>
          <w:sz w:val="20"/>
          <w:szCs w:val="20"/>
        </w:rPr>
        <w:t xml:space="preserve"> </w:t>
      </w:r>
      <w:r w:rsidRPr="003A4D76">
        <w:rPr>
          <w:rFonts w:ascii="Arial" w:hAnsi="Arial" w:cs="Arial"/>
          <w:sz w:val="20"/>
          <w:szCs w:val="20"/>
        </w:rPr>
        <w:t xml:space="preserve">it </w:t>
      </w:r>
      <w:r w:rsidR="00D03757" w:rsidRPr="003A4D76">
        <w:rPr>
          <w:rFonts w:ascii="Arial" w:hAnsi="Arial" w:cs="Arial"/>
          <w:sz w:val="20"/>
          <w:szCs w:val="20"/>
        </w:rPr>
        <w:t>requests the time using SNTP. That time is then stored in the real-time chip. The PoE clock will then enter correction in which the hands of the clock will spin until the proper time is reached.</w:t>
      </w:r>
      <w:r w:rsidRPr="003A4D76">
        <w:rPr>
          <w:rFonts w:ascii="Arial" w:hAnsi="Arial" w:cs="Arial"/>
          <w:sz w:val="20"/>
          <w:szCs w:val="20"/>
        </w:rPr>
        <w:t xml:space="preserve"> The </w:t>
      </w:r>
      <w:r w:rsidR="00D03757" w:rsidRPr="003A4D76">
        <w:rPr>
          <w:rFonts w:ascii="Arial" w:hAnsi="Arial" w:cs="Arial"/>
          <w:sz w:val="20"/>
          <w:szCs w:val="20"/>
        </w:rPr>
        <w:t>clock will update</w:t>
      </w:r>
      <w:r w:rsidRPr="003A4D76">
        <w:rPr>
          <w:rFonts w:ascii="Arial" w:hAnsi="Arial" w:cs="Arial"/>
          <w:sz w:val="20"/>
          <w:szCs w:val="20"/>
        </w:rPr>
        <w:t xml:space="preserve"> its internal clock every time it receives valid time data from the </w:t>
      </w:r>
      <w:r w:rsidR="00D03757" w:rsidRPr="003A4D76">
        <w:rPr>
          <w:rFonts w:ascii="Arial" w:hAnsi="Arial" w:cs="Arial"/>
          <w:sz w:val="20"/>
          <w:szCs w:val="20"/>
        </w:rPr>
        <w:t>SNTP requests</w:t>
      </w:r>
      <w:r w:rsidRPr="003A4D76">
        <w:rPr>
          <w:rFonts w:ascii="Arial" w:hAnsi="Arial" w:cs="Arial"/>
          <w:sz w:val="20"/>
          <w:szCs w:val="20"/>
        </w:rPr>
        <w:t xml:space="preserve">. </w:t>
      </w:r>
    </w:p>
    <w:p w14:paraId="476778FB" w14:textId="77777777" w:rsidR="00EC4459" w:rsidRPr="00FB0FD9" w:rsidRDefault="00D03757" w:rsidP="003A4D76">
      <w:pPr>
        <w:numPr>
          <w:ilvl w:val="2"/>
          <w:numId w:val="18"/>
        </w:numPr>
        <w:rPr>
          <w:rFonts w:ascii="Arial" w:hAnsi="Arial" w:cs="Arial"/>
          <w:sz w:val="20"/>
          <w:szCs w:val="20"/>
        </w:rPr>
      </w:pPr>
      <w:r w:rsidRPr="00FB0FD9">
        <w:rPr>
          <w:rFonts w:ascii="Arial" w:hAnsi="Arial" w:cs="Arial"/>
          <w:sz w:val="20"/>
          <w:szCs w:val="20"/>
        </w:rPr>
        <w:t>Power over Ethernet Digital Clock Operation</w:t>
      </w:r>
    </w:p>
    <w:p w14:paraId="6798FFF6" w14:textId="77777777" w:rsidR="00E5282F" w:rsidRPr="00FB0FD9" w:rsidRDefault="00D03757" w:rsidP="003A4D76">
      <w:pPr>
        <w:numPr>
          <w:ilvl w:val="3"/>
          <w:numId w:val="18"/>
        </w:numPr>
        <w:rPr>
          <w:rFonts w:ascii="Arial" w:hAnsi="Arial" w:cs="Arial"/>
          <w:sz w:val="20"/>
          <w:szCs w:val="20"/>
        </w:rPr>
      </w:pPr>
      <w:r w:rsidRPr="00FB0FD9">
        <w:rPr>
          <w:rFonts w:ascii="Arial" w:hAnsi="Arial" w:cs="Arial"/>
          <w:sz w:val="20"/>
          <w:szCs w:val="20"/>
        </w:rPr>
        <w:t>When power is first applied to the PoE clock, it attempts to receive an IP address through DHCP. Once the system controller has received an IP address, it requests the time using SNTP. That time is then stored in the real-time chip. The received time will then be displayed.</w:t>
      </w:r>
    </w:p>
    <w:p w14:paraId="73A064D8" w14:textId="77777777" w:rsidR="00EC4459" w:rsidRPr="00FB0FD9" w:rsidRDefault="00820487" w:rsidP="00FB0FD9">
      <w:pPr>
        <w:rPr>
          <w:rFonts w:ascii="Arial" w:hAnsi="Arial" w:cs="Arial"/>
          <w:sz w:val="20"/>
          <w:szCs w:val="20"/>
        </w:rPr>
      </w:pPr>
      <w:r w:rsidRPr="00FB0FD9">
        <w:rPr>
          <w:rFonts w:ascii="Arial" w:hAnsi="Arial" w:cs="Arial"/>
          <w:sz w:val="20"/>
          <w:szCs w:val="20"/>
        </w:rPr>
        <w:tab/>
      </w:r>
    </w:p>
    <w:p w14:paraId="6B49A28F" w14:textId="77777777" w:rsidR="006F35BD" w:rsidRPr="00FB0FD9" w:rsidRDefault="005B714D" w:rsidP="003A4D76">
      <w:pPr>
        <w:numPr>
          <w:ilvl w:val="0"/>
          <w:numId w:val="18"/>
        </w:numPr>
        <w:rPr>
          <w:rFonts w:ascii="Arial" w:hAnsi="Arial" w:cs="Arial"/>
          <w:sz w:val="20"/>
          <w:szCs w:val="20"/>
        </w:rPr>
      </w:pPr>
      <w:r w:rsidRPr="00FB0FD9">
        <w:rPr>
          <w:rFonts w:ascii="Arial" w:hAnsi="Arial" w:cs="Arial"/>
          <w:sz w:val="20"/>
          <w:szCs w:val="20"/>
        </w:rPr>
        <w:t>EXECUTION</w:t>
      </w:r>
    </w:p>
    <w:p w14:paraId="02EE3DF7" w14:textId="77777777" w:rsidR="00EC4459" w:rsidRPr="00FB0FD9" w:rsidRDefault="003A4D76" w:rsidP="003A4D76">
      <w:pPr>
        <w:numPr>
          <w:ilvl w:val="1"/>
          <w:numId w:val="18"/>
        </w:numPr>
        <w:rPr>
          <w:rFonts w:ascii="Arial" w:hAnsi="Arial" w:cs="Arial"/>
          <w:sz w:val="20"/>
          <w:szCs w:val="20"/>
        </w:rPr>
      </w:pPr>
      <w:r w:rsidRPr="00FB0FD9">
        <w:rPr>
          <w:rFonts w:ascii="Arial" w:hAnsi="Arial" w:cs="Arial"/>
          <w:sz w:val="20"/>
          <w:szCs w:val="20"/>
        </w:rPr>
        <w:t>EXAMINATION</w:t>
      </w:r>
    </w:p>
    <w:p w14:paraId="08CBE382" w14:textId="77777777" w:rsidR="00506813" w:rsidRPr="00FB0FD9" w:rsidRDefault="00EC4459" w:rsidP="003A4D76">
      <w:pPr>
        <w:numPr>
          <w:ilvl w:val="2"/>
          <w:numId w:val="18"/>
        </w:numPr>
        <w:rPr>
          <w:rFonts w:ascii="Arial" w:hAnsi="Arial" w:cs="Arial"/>
          <w:sz w:val="20"/>
          <w:szCs w:val="20"/>
        </w:rPr>
      </w:pPr>
      <w:r w:rsidRPr="00FB0FD9">
        <w:rPr>
          <w:rFonts w:ascii="Arial" w:hAnsi="Arial" w:cs="Arial"/>
          <w:sz w:val="20"/>
          <w:szCs w:val="20"/>
        </w:rPr>
        <w:t>Verify that construction is complete in spaces to receive equipment and that rooms are clean and dry.</w:t>
      </w:r>
    </w:p>
    <w:p w14:paraId="10E39D3E" w14:textId="77777777" w:rsidR="00EC4459" w:rsidRPr="00FB0FD9" w:rsidRDefault="00D03757" w:rsidP="003A4D76">
      <w:pPr>
        <w:numPr>
          <w:ilvl w:val="2"/>
          <w:numId w:val="18"/>
        </w:numPr>
        <w:rPr>
          <w:rFonts w:ascii="Arial" w:hAnsi="Arial" w:cs="Arial"/>
          <w:sz w:val="20"/>
          <w:szCs w:val="20"/>
        </w:rPr>
      </w:pPr>
      <w:r w:rsidRPr="00FB0FD9">
        <w:rPr>
          <w:rFonts w:ascii="Arial" w:hAnsi="Arial" w:cs="Arial"/>
          <w:sz w:val="20"/>
          <w:szCs w:val="20"/>
        </w:rPr>
        <w:t>Verify that there is a PoE drop for at the exact installation point of each clock.</w:t>
      </w:r>
    </w:p>
    <w:p w14:paraId="071401AC" w14:textId="77777777" w:rsidR="005B714D" w:rsidRPr="00FB0FD9" w:rsidRDefault="003A4D76" w:rsidP="003A4D76">
      <w:pPr>
        <w:numPr>
          <w:ilvl w:val="1"/>
          <w:numId w:val="18"/>
        </w:numPr>
        <w:rPr>
          <w:rFonts w:ascii="Arial" w:hAnsi="Arial" w:cs="Arial"/>
          <w:sz w:val="20"/>
          <w:szCs w:val="20"/>
        </w:rPr>
      </w:pPr>
      <w:r w:rsidRPr="00FB0FD9">
        <w:rPr>
          <w:rFonts w:ascii="Arial" w:hAnsi="Arial" w:cs="Arial"/>
          <w:sz w:val="20"/>
          <w:szCs w:val="20"/>
        </w:rPr>
        <w:t xml:space="preserve">FIELD INSPECTION </w:t>
      </w:r>
    </w:p>
    <w:p w14:paraId="2590E9E2" w14:textId="77777777" w:rsidR="005B714D" w:rsidRPr="00FB0FD9" w:rsidRDefault="005B714D" w:rsidP="003A4D76">
      <w:pPr>
        <w:numPr>
          <w:ilvl w:val="2"/>
          <w:numId w:val="18"/>
        </w:numPr>
        <w:rPr>
          <w:rFonts w:ascii="Arial" w:hAnsi="Arial" w:cs="Arial"/>
          <w:sz w:val="20"/>
          <w:szCs w:val="20"/>
        </w:rPr>
      </w:pPr>
      <w:r w:rsidRPr="00FB0FD9">
        <w:rPr>
          <w:rFonts w:ascii="Arial" w:hAnsi="Arial" w:cs="Arial"/>
          <w:sz w:val="20"/>
          <w:szCs w:val="20"/>
        </w:rPr>
        <w:t>Prior to final acceptance, inspect each system component to function properly and replace parts that are found defective.</w:t>
      </w:r>
    </w:p>
    <w:p w14:paraId="43693C62" w14:textId="77777777" w:rsidR="005B714D" w:rsidRPr="00FB0FD9" w:rsidRDefault="003A4D76" w:rsidP="003A4D76">
      <w:pPr>
        <w:numPr>
          <w:ilvl w:val="1"/>
          <w:numId w:val="18"/>
        </w:numPr>
        <w:rPr>
          <w:rFonts w:ascii="Arial" w:hAnsi="Arial" w:cs="Arial"/>
          <w:sz w:val="20"/>
          <w:szCs w:val="20"/>
        </w:rPr>
      </w:pPr>
      <w:r w:rsidRPr="00FB0FD9">
        <w:rPr>
          <w:rFonts w:ascii="Arial" w:hAnsi="Arial" w:cs="Arial"/>
          <w:sz w:val="20"/>
          <w:szCs w:val="20"/>
        </w:rPr>
        <w:lastRenderedPageBreak/>
        <w:t>MANUFACTURER SERVICES</w:t>
      </w:r>
    </w:p>
    <w:p w14:paraId="373E636A" w14:textId="77777777" w:rsidR="005B714D" w:rsidRPr="00FB0FD9" w:rsidRDefault="005B714D" w:rsidP="003A4D76">
      <w:pPr>
        <w:numPr>
          <w:ilvl w:val="2"/>
          <w:numId w:val="18"/>
        </w:numPr>
        <w:rPr>
          <w:rFonts w:ascii="Arial" w:hAnsi="Arial" w:cs="Arial"/>
          <w:sz w:val="20"/>
          <w:szCs w:val="20"/>
        </w:rPr>
      </w:pPr>
      <w:r w:rsidRPr="00FB0FD9">
        <w:rPr>
          <w:rFonts w:ascii="Arial" w:hAnsi="Arial" w:cs="Arial"/>
          <w:sz w:val="20"/>
          <w:szCs w:val="20"/>
        </w:rPr>
        <w:t>If needed, provide technical assistance as demonstrated in the manufacturer’s system user guide, on product start up and system setup, to owners or installers representatives via phone, fax, or e-mail.</w:t>
      </w:r>
    </w:p>
    <w:p w14:paraId="6F78B990" w14:textId="77777777" w:rsidR="005B714D" w:rsidRPr="00FB0FD9" w:rsidRDefault="003A4D76" w:rsidP="003A4D76">
      <w:pPr>
        <w:numPr>
          <w:ilvl w:val="1"/>
          <w:numId w:val="18"/>
        </w:numPr>
        <w:rPr>
          <w:rFonts w:ascii="Arial" w:hAnsi="Arial" w:cs="Arial"/>
          <w:sz w:val="20"/>
          <w:szCs w:val="20"/>
        </w:rPr>
      </w:pPr>
      <w:r w:rsidRPr="00FB0FD9">
        <w:rPr>
          <w:rFonts w:ascii="Arial" w:hAnsi="Arial" w:cs="Arial"/>
          <w:sz w:val="20"/>
          <w:szCs w:val="20"/>
        </w:rPr>
        <w:t>SYSTEM INSTALLATION</w:t>
      </w:r>
    </w:p>
    <w:p w14:paraId="0573C446" w14:textId="0C79EF25" w:rsidR="00EC4459" w:rsidRPr="00FB0FD9" w:rsidRDefault="005B714D" w:rsidP="003A4D76">
      <w:pPr>
        <w:numPr>
          <w:ilvl w:val="2"/>
          <w:numId w:val="18"/>
        </w:numPr>
        <w:rPr>
          <w:rFonts w:ascii="Arial" w:hAnsi="Arial" w:cs="Arial"/>
          <w:sz w:val="20"/>
          <w:szCs w:val="20"/>
        </w:rPr>
      </w:pPr>
      <w:r w:rsidRPr="00FB0FD9">
        <w:rPr>
          <w:rFonts w:ascii="Arial" w:hAnsi="Arial" w:cs="Arial"/>
          <w:sz w:val="20"/>
          <w:szCs w:val="20"/>
        </w:rPr>
        <w:t>Install in accordance with</w:t>
      </w:r>
      <w:r w:rsidR="00EC4459" w:rsidRPr="00FB0FD9">
        <w:rPr>
          <w:rFonts w:ascii="Arial" w:hAnsi="Arial" w:cs="Arial"/>
          <w:sz w:val="20"/>
          <w:szCs w:val="20"/>
        </w:rPr>
        <w:t xml:space="preserve"> manufacturer</w:t>
      </w:r>
      <w:r w:rsidRPr="00FB0FD9">
        <w:rPr>
          <w:rFonts w:ascii="Arial" w:hAnsi="Arial" w:cs="Arial"/>
          <w:sz w:val="20"/>
          <w:szCs w:val="20"/>
        </w:rPr>
        <w:t>’s</w:t>
      </w:r>
      <w:r w:rsidR="00EC4459" w:rsidRPr="00FB0FD9">
        <w:rPr>
          <w:rFonts w:ascii="Arial" w:hAnsi="Arial" w:cs="Arial"/>
          <w:sz w:val="20"/>
          <w:szCs w:val="20"/>
        </w:rPr>
        <w:t xml:space="preserve"> installa</w:t>
      </w:r>
      <w:r w:rsidRPr="00FB0FD9">
        <w:rPr>
          <w:rFonts w:ascii="Arial" w:hAnsi="Arial" w:cs="Arial"/>
          <w:sz w:val="20"/>
          <w:szCs w:val="20"/>
        </w:rPr>
        <w:t>tion manual furnished</w:t>
      </w:r>
      <w:r w:rsidR="00EC4459" w:rsidRPr="00FB0FD9">
        <w:rPr>
          <w:rFonts w:ascii="Arial" w:hAnsi="Arial" w:cs="Arial"/>
          <w:sz w:val="20"/>
          <w:szCs w:val="20"/>
        </w:rPr>
        <w:t xml:space="preserve"> with the system, </w:t>
      </w:r>
      <w:r w:rsidR="006F4D6E">
        <w:rPr>
          <w:rFonts w:ascii="Arial" w:hAnsi="Arial" w:cs="Arial"/>
          <w:sz w:val="20"/>
          <w:szCs w:val="20"/>
        </w:rPr>
        <w:t xml:space="preserve">for </w:t>
      </w:r>
      <w:r w:rsidRPr="00FB0FD9">
        <w:rPr>
          <w:rFonts w:ascii="Arial" w:hAnsi="Arial" w:cs="Arial"/>
          <w:sz w:val="20"/>
          <w:szCs w:val="20"/>
        </w:rPr>
        <w:t>proper installation of</w:t>
      </w:r>
      <w:r w:rsidR="00EC4459" w:rsidRPr="00FB0FD9">
        <w:rPr>
          <w:rFonts w:ascii="Arial" w:hAnsi="Arial" w:cs="Arial"/>
          <w:sz w:val="20"/>
          <w:szCs w:val="20"/>
        </w:rPr>
        <w:t xml:space="preserve"> each system component.</w:t>
      </w:r>
    </w:p>
    <w:p w14:paraId="453D67C1" w14:textId="77777777" w:rsidR="005B714D" w:rsidRPr="00FB0FD9" w:rsidRDefault="003A4D76" w:rsidP="003A4D76">
      <w:pPr>
        <w:numPr>
          <w:ilvl w:val="1"/>
          <w:numId w:val="18"/>
        </w:numPr>
        <w:rPr>
          <w:rFonts w:ascii="Arial" w:hAnsi="Arial" w:cs="Arial"/>
          <w:sz w:val="20"/>
          <w:szCs w:val="20"/>
        </w:rPr>
      </w:pPr>
      <w:r w:rsidRPr="00FB0FD9">
        <w:rPr>
          <w:rFonts w:ascii="Arial" w:hAnsi="Arial" w:cs="Arial"/>
          <w:sz w:val="20"/>
          <w:szCs w:val="20"/>
        </w:rPr>
        <w:t xml:space="preserve">CLEANING </w:t>
      </w:r>
      <w:r>
        <w:rPr>
          <w:rFonts w:ascii="Arial" w:hAnsi="Arial" w:cs="Arial"/>
          <w:sz w:val="20"/>
          <w:szCs w:val="20"/>
        </w:rPr>
        <w:softHyphen/>
      </w:r>
    </w:p>
    <w:p w14:paraId="5FC22509" w14:textId="77777777" w:rsidR="00EC4459" w:rsidRPr="00FB0FD9" w:rsidRDefault="00EC4459" w:rsidP="003A4D76">
      <w:pPr>
        <w:numPr>
          <w:ilvl w:val="2"/>
          <w:numId w:val="18"/>
        </w:numPr>
        <w:rPr>
          <w:rFonts w:ascii="Arial" w:hAnsi="Arial" w:cs="Arial"/>
          <w:sz w:val="20"/>
          <w:szCs w:val="20"/>
        </w:rPr>
      </w:pPr>
      <w:r w:rsidRPr="00FB0FD9">
        <w:rPr>
          <w:rFonts w:ascii="Arial" w:hAnsi="Arial" w:cs="Arial"/>
          <w:sz w:val="20"/>
          <w:szCs w:val="20"/>
        </w:rPr>
        <w:t xml:space="preserve">Prior to final acceptance, clean exposed surfaces of all system components, using cleaning methods recommended by the manufacturer. </w:t>
      </w:r>
    </w:p>
    <w:p w14:paraId="3613C6E0" w14:textId="77777777" w:rsidR="00EC4459" w:rsidRPr="00FB0FD9" w:rsidRDefault="00EC4459" w:rsidP="00FB0FD9">
      <w:pPr>
        <w:rPr>
          <w:rFonts w:ascii="Arial" w:hAnsi="Arial" w:cs="Arial"/>
          <w:sz w:val="20"/>
          <w:szCs w:val="20"/>
        </w:rPr>
      </w:pPr>
    </w:p>
    <w:p w14:paraId="2FC15BD6" w14:textId="77777777" w:rsidR="00FB6860" w:rsidRPr="00FB0FD9" w:rsidRDefault="005B714D" w:rsidP="00752B0E">
      <w:pPr>
        <w:jc w:val="center"/>
        <w:outlineLvl w:val="0"/>
        <w:rPr>
          <w:rFonts w:ascii="Arial" w:hAnsi="Arial" w:cs="Arial"/>
          <w:sz w:val="20"/>
          <w:szCs w:val="20"/>
        </w:rPr>
      </w:pPr>
      <w:r w:rsidRPr="00FB0FD9">
        <w:rPr>
          <w:rFonts w:ascii="Arial" w:hAnsi="Arial" w:cs="Arial"/>
          <w:sz w:val="20"/>
          <w:szCs w:val="20"/>
        </w:rPr>
        <w:t>END OF SECTION</w:t>
      </w:r>
    </w:p>
    <w:sectPr w:rsidR="00FB6860" w:rsidRPr="00FB0FD9" w:rsidSect="00A23ABE">
      <w:footerReference w:type="default" r:id="rId9"/>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1614" w14:textId="77777777" w:rsidR="00AA683F" w:rsidRDefault="00AA683F">
      <w:r>
        <w:separator/>
      </w:r>
    </w:p>
  </w:endnote>
  <w:endnote w:type="continuationSeparator" w:id="0">
    <w:p w14:paraId="19AC6BBD" w14:textId="77777777" w:rsidR="00AA683F" w:rsidRDefault="00AA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A2BD" w14:textId="13F04C95" w:rsidR="00EB1286" w:rsidRPr="00752B0E" w:rsidRDefault="00752B0E" w:rsidP="00752B0E">
    <w:pPr>
      <w:pStyle w:val="Footer"/>
      <w:jc w:val="center"/>
      <w:rPr>
        <w:rFonts w:ascii="Arial" w:hAnsi="Arial" w:cs="Arial"/>
        <w:color w:val="767171" w:themeColor="background2" w:themeShade="80"/>
        <w:sz w:val="16"/>
        <w:szCs w:val="16"/>
      </w:rPr>
    </w:pPr>
    <w:r w:rsidRPr="00D16894">
      <w:rPr>
        <w:rFonts w:ascii="Arial" w:hAnsi="Arial" w:cs="Arial"/>
        <w:color w:val="767171" w:themeColor="background2" w:themeShade="80"/>
        <w:sz w:val="16"/>
        <w:szCs w:val="16"/>
      </w:rPr>
      <w:t>© 2018 American Time</w:t>
    </w:r>
    <w:r>
      <w:rPr>
        <w:rFonts w:ascii="Arial" w:hAnsi="Arial" w:cs="Arial"/>
        <w:color w:val="767171" w:themeColor="background2" w:themeShade="80"/>
        <w:sz w:val="16"/>
        <w:szCs w:val="16"/>
      </w:rPr>
      <w:t xml:space="preserve"> &amp; Signal Co. </w:t>
    </w:r>
    <w:r>
      <w:rPr>
        <w:rFonts w:ascii="Arial" w:hAnsi="Arial" w:cs="Arial"/>
        <w:color w:val="767171" w:themeColor="background2" w:themeShade="80"/>
        <w:sz w:val="16"/>
        <w:szCs w:val="16"/>
      </w:rPr>
      <w:tab/>
      <w:t>Revision 2</w:t>
    </w:r>
    <w:r w:rsidRPr="00D16894">
      <w:rPr>
        <w:rFonts w:ascii="Arial" w:hAnsi="Arial" w:cs="Arial"/>
        <w:color w:val="767171" w:themeColor="background2" w:themeShade="80"/>
        <w:sz w:val="16"/>
        <w:szCs w:val="16"/>
      </w:rPr>
      <w:t xml:space="preserve"> – </w:t>
    </w:r>
    <w:r w:rsidRPr="00D16894">
      <w:rPr>
        <w:rFonts w:ascii="Arial" w:hAnsi="Arial" w:cs="Arial"/>
        <w:color w:val="767171" w:themeColor="background2" w:themeShade="80"/>
        <w:sz w:val="16"/>
        <w:szCs w:val="16"/>
      </w:rPr>
      <w:fldChar w:fldCharType="begin"/>
    </w:r>
    <w:r w:rsidRPr="00D16894">
      <w:rPr>
        <w:rFonts w:ascii="Arial" w:hAnsi="Arial" w:cs="Arial"/>
        <w:color w:val="767171" w:themeColor="background2" w:themeShade="80"/>
        <w:sz w:val="16"/>
        <w:szCs w:val="16"/>
      </w:rPr>
      <w:instrText xml:space="preserve"> DATE \@ "MMMM d, yyyy" </w:instrText>
    </w:r>
    <w:r w:rsidRPr="00D16894">
      <w:rPr>
        <w:rFonts w:ascii="Arial" w:hAnsi="Arial" w:cs="Arial"/>
        <w:color w:val="767171" w:themeColor="background2" w:themeShade="80"/>
        <w:sz w:val="16"/>
        <w:szCs w:val="16"/>
      </w:rPr>
      <w:fldChar w:fldCharType="separate"/>
    </w:r>
    <w:r w:rsidR="00E54C72">
      <w:rPr>
        <w:rFonts w:ascii="Arial" w:hAnsi="Arial" w:cs="Arial"/>
        <w:noProof/>
        <w:color w:val="767171" w:themeColor="background2" w:themeShade="80"/>
        <w:sz w:val="16"/>
        <w:szCs w:val="16"/>
      </w:rPr>
      <w:t>June 9, 2022</w:t>
    </w:r>
    <w:r w:rsidRPr="00D16894">
      <w:rPr>
        <w:rFonts w:ascii="Arial" w:hAnsi="Arial" w:cs="Arial"/>
        <w:color w:val="767171" w:themeColor="background2" w:themeShade="80"/>
        <w:sz w:val="16"/>
        <w:szCs w:val="16"/>
      </w:rPr>
      <w:fldChar w:fldCharType="end"/>
    </w:r>
    <w:r w:rsidRPr="00D16894">
      <w:rPr>
        <w:rFonts w:ascii="Arial" w:hAnsi="Arial" w:cs="Arial"/>
        <w:color w:val="767171" w:themeColor="background2" w:themeShade="80"/>
        <w:sz w:val="16"/>
        <w:szCs w:val="16"/>
      </w:rPr>
      <w:tab/>
      <w:t>27 53 13-</w:t>
    </w:r>
    <w:r w:rsidRPr="00D16894">
      <w:rPr>
        <w:rFonts w:ascii="Arial" w:hAnsi="Arial" w:cs="Arial"/>
        <w:snapToGrid w:val="0"/>
        <w:color w:val="767171" w:themeColor="background2" w:themeShade="80"/>
        <w:sz w:val="16"/>
        <w:szCs w:val="16"/>
      </w:rPr>
      <w:fldChar w:fldCharType="begin"/>
    </w:r>
    <w:r w:rsidRPr="00D16894">
      <w:rPr>
        <w:rFonts w:ascii="Arial" w:hAnsi="Arial" w:cs="Arial"/>
        <w:snapToGrid w:val="0"/>
        <w:color w:val="767171" w:themeColor="background2" w:themeShade="80"/>
        <w:sz w:val="16"/>
        <w:szCs w:val="16"/>
      </w:rPr>
      <w:instrText xml:space="preserve"> PAGE </w:instrText>
    </w:r>
    <w:r w:rsidRPr="00D16894">
      <w:rPr>
        <w:rFonts w:ascii="Arial" w:hAnsi="Arial" w:cs="Arial"/>
        <w:snapToGrid w:val="0"/>
        <w:color w:val="767171" w:themeColor="background2" w:themeShade="80"/>
        <w:sz w:val="16"/>
        <w:szCs w:val="16"/>
      </w:rPr>
      <w:fldChar w:fldCharType="separate"/>
    </w:r>
    <w:r>
      <w:rPr>
        <w:rFonts w:ascii="Arial" w:hAnsi="Arial" w:cs="Arial"/>
        <w:noProof/>
        <w:snapToGrid w:val="0"/>
        <w:color w:val="767171" w:themeColor="background2" w:themeShade="80"/>
        <w:sz w:val="16"/>
        <w:szCs w:val="16"/>
      </w:rPr>
      <w:t>2</w:t>
    </w:r>
    <w:r w:rsidRPr="00D16894">
      <w:rPr>
        <w:rFonts w:ascii="Arial" w:hAnsi="Arial" w:cs="Arial"/>
        <w:snapToGrid w:val="0"/>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669A" w14:textId="77777777" w:rsidR="00AA683F" w:rsidRDefault="00AA683F">
      <w:r>
        <w:separator/>
      </w:r>
    </w:p>
  </w:footnote>
  <w:footnote w:type="continuationSeparator" w:id="0">
    <w:p w14:paraId="4EF5AC83" w14:textId="77777777" w:rsidR="00AA683F" w:rsidRDefault="00AA6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14A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7E377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3BAC9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46E6B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EC91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B7831A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5CA3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C8206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31E7D0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422CC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5C44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73721"/>
    <w:multiLevelType w:val="hybridMultilevel"/>
    <w:tmpl w:val="8BC4632A"/>
    <w:lvl w:ilvl="0" w:tplc="AA3A06D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875215"/>
    <w:multiLevelType w:val="hybridMultilevel"/>
    <w:tmpl w:val="7FD2238E"/>
    <w:lvl w:ilvl="0" w:tplc="8B4A1A5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182DB7"/>
    <w:multiLevelType w:val="multilevel"/>
    <w:tmpl w:val="37CCF2F6"/>
    <w:numStyleLink w:val="CurrentList1"/>
  </w:abstractNum>
  <w:abstractNum w:abstractNumId="14" w15:restartNumberingAfterBreak="0">
    <w:nsid w:val="19CA19C7"/>
    <w:multiLevelType w:val="hybridMultilevel"/>
    <w:tmpl w:val="B3BCA784"/>
    <w:lvl w:ilvl="0" w:tplc="8D268548">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DE220F"/>
    <w:multiLevelType w:val="multilevel"/>
    <w:tmpl w:val="37CCF2F6"/>
    <w:numStyleLink w:val="CurrentList1"/>
  </w:abstractNum>
  <w:abstractNum w:abstractNumId="16" w15:restartNumberingAfterBreak="0">
    <w:nsid w:val="1F0B224D"/>
    <w:multiLevelType w:val="hybridMultilevel"/>
    <w:tmpl w:val="5142EB34"/>
    <w:lvl w:ilvl="0" w:tplc="DD2695E4">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20B1"/>
    <w:multiLevelType w:val="hybridMultilevel"/>
    <w:tmpl w:val="A0CEA166"/>
    <w:lvl w:ilvl="0" w:tplc="8976FE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E614F"/>
    <w:multiLevelType w:val="multilevel"/>
    <w:tmpl w:val="37CCF2F6"/>
    <w:numStyleLink w:val="CurrentList1"/>
  </w:abstractNum>
  <w:abstractNum w:abstractNumId="19" w15:restartNumberingAfterBreak="0">
    <w:nsid w:val="4E304AE1"/>
    <w:multiLevelType w:val="hybridMultilevel"/>
    <w:tmpl w:val="A72CD1EA"/>
    <w:lvl w:ilvl="0" w:tplc="A088E9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F75487"/>
    <w:multiLevelType w:val="multilevel"/>
    <w:tmpl w:val="37CCF2F6"/>
    <w:styleLink w:val="CurrentList1"/>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8297CF3"/>
    <w:multiLevelType w:val="multilevel"/>
    <w:tmpl w:val="37CCF2F6"/>
    <w:numStyleLink w:val="CurrentList1"/>
  </w:abstractNum>
  <w:abstractNum w:abstractNumId="22" w15:restartNumberingAfterBreak="0">
    <w:nsid w:val="7EB06DE8"/>
    <w:multiLevelType w:val="multilevel"/>
    <w:tmpl w:val="37CCF2F6"/>
    <w:numStyleLink w:val="CurrentList1"/>
  </w:abstractNum>
  <w:num w:numId="1" w16cid:durableId="842430396">
    <w:abstractNumId w:val="17"/>
  </w:num>
  <w:num w:numId="2" w16cid:durableId="1895315967">
    <w:abstractNumId w:val="19"/>
  </w:num>
  <w:num w:numId="3" w16cid:durableId="1942955475">
    <w:abstractNumId w:val="11"/>
  </w:num>
  <w:num w:numId="4" w16cid:durableId="838887091">
    <w:abstractNumId w:val="0"/>
  </w:num>
  <w:num w:numId="5" w16cid:durableId="86120958">
    <w:abstractNumId w:val="16"/>
  </w:num>
  <w:num w:numId="6" w16cid:durableId="1283074234">
    <w:abstractNumId w:val="12"/>
  </w:num>
  <w:num w:numId="7" w16cid:durableId="320697252">
    <w:abstractNumId w:val="14"/>
  </w:num>
  <w:num w:numId="8" w16cid:durableId="1824151821">
    <w:abstractNumId w:val="1"/>
  </w:num>
  <w:num w:numId="9" w16cid:durableId="240409451">
    <w:abstractNumId w:val="2"/>
  </w:num>
  <w:num w:numId="10" w16cid:durableId="1999993799">
    <w:abstractNumId w:val="3"/>
  </w:num>
  <w:num w:numId="11" w16cid:durableId="990795328">
    <w:abstractNumId w:val="4"/>
  </w:num>
  <w:num w:numId="12" w16cid:durableId="877473926">
    <w:abstractNumId w:val="9"/>
  </w:num>
  <w:num w:numId="13" w16cid:durableId="166675446">
    <w:abstractNumId w:val="5"/>
  </w:num>
  <w:num w:numId="14" w16cid:durableId="492260869">
    <w:abstractNumId w:val="6"/>
  </w:num>
  <w:num w:numId="15" w16cid:durableId="597248990">
    <w:abstractNumId w:val="7"/>
  </w:num>
  <w:num w:numId="16" w16cid:durableId="397286021">
    <w:abstractNumId w:val="8"/>
  </w:num>
  <w:num w:numId="17" w16cid:durableId="530383785">
    <w:abstractNumId w:val="10"/>
  </w:num>
  <w:num w:numId="18" w16cid:durableId="1102609966">
    <w:abstractNumId w:val="18"/>
  </w:num>
  <w:num w:numId="19" w16cid:durableId="500203115">
    <w:abstractNumId w:val="20"/>
  </w:num>
  <w:num w:numId="20" w16cid:durableId="291643704">
    <w:abstractNumId w:val="15"/>
  </w:num>
  <w:num w:numId="21" w16cid:durableId="362637574">
    <w:abstractNumId w:val="13"/>
  </w:num>
  <w:num w:numId="22" w16cid:durableId="1421949926">
    <w:abstractNumId w:val="21"/>
  </w:num>
  <w:num w:numId="23" w16cid:durableId="15839497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59"/>
    <w:rsid w:val="0001456A"/>
    <w:rsid w:val="00070329"/>
    <w:rsid w:val="000717CD"/>
    <w:rsid w:val="000945DE"/>
    <w:rsid w:val="000D0EFD"/>
    <w:rsid w:val="000E1EE9"/>
    <w:rsid w:val="000F310F"/>
    <w:rsid w:val="00160F4F"/>
    <w:rsid w:val="00161D34"/>
    <w:rsid w:val="001B7752"/>
    <w:rsid w:val="001C24FE"/>
    <w:rsid w:val="001F1E6F"/>
    <w:rsid w:val="00212D8D"/>
    <w:rsid w:val="00262180"/>
    <w:rsid w:val="00274A6A"/>
    <w:rsid w:val="002B413D"/>
    <w:rsid w:val="002C39D2"/>
    <w:rsid w:val="002F1D83"/>
    <w:rsid w:val="00306D35"/>
    <w:rsid w:val="00336088"/>
    <w:rsid w:val="00375A22"/>
    <w:rsid w:val="003A4D76"/>
    <w:rsid w:val="003A7185"/>
    <w:rsid w:val="003E5B7B"/>
    <w:rsid w:val="004111B2"/>
    <w:rsid w:val="004B4896"/>
    <w:rsid w:val="004E52D1"/>
    <w:rsid w:val="00506813"/>
    <w:rsid w:val="005208B3"/>
    <w:rsid w:val="005342AF"/>
    <w:rsid w:val="00571357"/>
    <w:rsid w:val="00585638"/>
    <w:rsid w:val="005B714D"/>
    <w:rsid w:val="00645462"/>
    <w:rsid w:val="00653839"/>
    <w:rsid w:val="00681FE4"/>
    <w:rsid w:val="00692DCA"/>
    <w:rsid w:val="00696FDB"/>
    <w:rsid w:val="006B2678"/>
    <w:rsid w:val="006B2CBE"/>
    <w:rsid w:val="006D58F5"/>
    <w:rsid w:val="006D6879"/>
    <w:rsid w:val="006F35BD"/>
    <w:rsid w:val="006F4D6E"/>
    <w:rsid w:val="00715A32"/>
    <w:rsid w:val="00752B0E"/>
    <w:rsid w:val="0076383E"/>
    <w:rsid w:val="007639C5"/>
    <w:rsid w:val="007644E6"/>
    <w:rsid w:val="00796643"/>
    <w:rsid w:val="007C1492"/>
    <w:rsid w:val="007D4364"/>
    <w:rsid w:val="007D513F"/>
    <w:rsid w:val="007E0AEA"/>
    <w:rsid w:val="007F2B99"/>
    <w:rsid w:val="007F4714"/>
    <w:rsid w:val="008051A4"/>
    <w:rsid w:val="0081204D"/>
    <w:rsid w:val="00820487"/>
    <w:rsid w:val="00822A05"/>
    <w:rsid w:val="0085559E"/>
    <w:rsid w:val="00877F73"/>
    <w:rsid w:val="008F2785"/>
    <w:rsid w:val="00903F43"/>
    <w:rsid w:val="00915687"/>
    <w:rsid w:val="00916D1F"/>
    <w:rsid w:val="00942130"/>
    <w:rsid w:val="00942473"/>
    <w:rsid w:val="00984D44"/>
    <w:rsid w:val="009A0889"/>
    <w:rsid w:val="009C40C0"/>
    <w:rsid w:val="00A06AB4"/>
    <w:rsid w:val="00A122CD"/>
    <w:rsid w:val="00A23ABE"/>
    <w:rsid w:val="00A54BBE"/>
    <w:rsid w:val="00A57721"/>
    <w:rsid w:val="00A97F5F"/>
    <w:rsid w:val="00AA683F"/>
    <w:rsid w:val="00AB0B10"/>
    <w:rsid w:val="00AC5D94"/>
    <w:rsid w:val="00AD4DD5"/>
    <w:rsid w:val="00AD51A9"/>
    <w:rsid w:val="00B126F6"/>
    <w:rsid w:val="00B15AA2"/>
    <w:rsid w:val="00B218AB"/>
    <w:rsid w:val="00B23B1A"/>
    <w:rsid w:val="00B567A7"/>
    <w:rsid w:val="00B8705F"/>
    <w:rsid w:val="00BB1D17"/>
    <w:rsid w:val="00BF1CE8"/>
    <w:rsid w:val="00C11708"/>
    <w:rsid w:val="00C2639B"/>
    <w:rsid w:val="00C32DFB"/>
    <w:rsid w:val="00C6043B"/>
    <w:rsid w:val="00C8374E"/>
    <w:rsid w:val="00C927F0"/>
    <w:rsid w:val="00CB54B3"/>
    <w:rsid w:val="00CE08DF"/>
    <w:rsid w:val="00D03757"/>
    <w:rsid w:val="00D1461A"/>
    <w:rsid w:val="00D36ADE"/>
    <w:rsid w:val="00D73B2E"/>
    <w:rsid w:val="00D747A1"/>
    <w:rsid w:val="00D77806"/>
    <w:rsid w:val="00D84333"/>
    <w:rsid w:val="00DA602A"/>
    <w:rsid w:val="00DD380D"/>
    <w:rsid w:val="00DE42C2"/>
    <w:rsid w:val="00E131F8"/>
    <w:rsid w:val="00E3025E"/>
    <w:rsid w:val="00E323CA"/>
    <w:rsid w:val="00E5282F"/>
    <w:rsid w:val="00E54C72"/>
    <w:rsid w:val="00EA7564"/>
    <w:rsid w:val="00EB1286"/>
    <w:rsid w:val="00EC4459"/>
    <w:rsid w:val="00ED72F2"/>
    <w:rsid w:val="00EF4FA9"/>
    <w:rsid w:val="00F036A7"/>
    <w:rsid w:val="00F876BD"/>
    <w:rsid w:val="00F87711"/>
    <w:rsid w:val="00FB0FD9"/>
    <w:rsid w:val="00FB1C67"/>
    <w:rsid w:val="00FB2F1A"/>
    <w:rsid w:val="00FB6860"/>
    <w:rsid w:val="00FE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B73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4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B0FD9"/>
  </w:style>
  <w:style w:type="paragraph" w:styleId="Heading1">
    <w:name w:val="heading 1"/>
    <w:basedOn w:val="Normal"/>
    <w:next w:val="Normal"/>
    <w:link w:val="Heading1Char"/>
    <w:uiPriority w:val="9"/>
    <w:qFormat/>
    <w:rsid w:val="00FB0FD9"/>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FB0FD9"/>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FB0FD9"/>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FB0FD9"/>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FB0FD9"/>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FB0FD9"/>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FB0FD9"/>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B0FD9"/>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FB0FD9"/>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459"/>
    <w:pPr>
      <w:autoSpaceDE w:val="0"/>
      <w:autoSpaceDN w:val="0"/>
      <w:adjustRightInd w:val="0"/>
    </w:pPr>
    <w:rPr>
      <w:rFonts w:ascii="AGaramond" w:hAnsi="AGaramond"/>
      <w:color w:val="000000"/>
      <w:sz w:val="24"/>
      <w:szCs w:val="24"/>
    </w:rPr>
  </w:style>
  <w:style w:type="paragraph" w:customStyle="1" w:styleId="Pa5">
    <w:name w:val="Pa5"/>
    <w:basedOn w:val="Default"/>
    <w:next w:val="Default"/>
    <w:rsid w:val="00EC4459"/>
    <w:pPr>
      <w:spacing w:before="180" w:line="241" w:lineRule="atLeast"/>
    </w:pPr>
    <w:rPr>
      <w:color w:val="auto"/>
      <w:sz w:val="20"/>
    </w:rPr>
  </w:style>
  <w:style w:type="character" w:customStyle="1" w:styleId="A6">
    <w:name w:val="A6"/>
    <w:rsid w:val="00EC4459"/>
    <w:rPr>
      <w:color w:val="000000"/>
      <w:sz w:val="14"/>
      <w:szCs w:val="14"/>
    </w:rPr>
  </w:style>
  <w:style w:type="paragraph" w:customStyle="1" w:styleId="Pa6">
    <w:name w:val="Pa6"/>
    <w:basedOn w:val="Default"/>
    <w:next w:val="Default"/>
    <w:rsid w:val="00EC4459"/>
    <w:pPr>
      <w:spacing w:before="180" w:line="241" w:lineRule="atLeast"/>
    </w:pPr>
    <w:rPr>
      <w:color w:val="auto"/>
      <w:sz w:val="20"/>
    </w:rPr>
  </w:style>
  <w:style w:type="character" w:customStyle="1" w:styleId="A2">
    <w:name w:val="A2"/>
    <w:rsid w:val="00EC4459"/>
    <w:rPr>
      <w:color w:val="000000"/>
      <w:sz w:val="11"/>
      <w:szCs w:val="11"/>
    </w:rPr>
  </w:style>
  <w:style w:type="paragraph" w:customStyle="1" w:styleId="Pa2">
    <w:name w:val="Pa2"/>
    <w:basedOn w:val="Default"/>
    <w:next w:val="Default"/>
    <w:rsid w:val="00EC4459"/>
    <w:pPr>
      <w:spacing w:line="241" w:lineRule="atLeast"/>
    </w:pPr>
    <w:rPr>
      <w:rFonts w:ascii="AGaramond Bold" w:hAnsi="AGaramond Bold"/>
      <w:color w:val="auto"/>
      <w:sz w:val="20"/>
    </w:rPr>
  </w:style>
  <w:style w:type="character" w:customStyle="1" w:styleId="A4">
    <w:name w:val="A4"/>
    <w:rsid w:val="00EC4459"/>
    <w:rPr>
      <w:color w:val="000000"/>
    </w:rPr>
  </w:style>
  <w:style w:type="paragraph" w:customStyle="1" w:styleId="Pa0">
    <w:name w:val="Pa0"/>
    <w:basedOn w:val="Default"/>
    <w:next w:val="Default"/>
    <w:rsid w:val="00EC4459"/>
    <w:pPr>
      <w:spacing w:line="241" w:lineRule="atLeast"/>
    </w:pPr>
    <w:rPr>
      <w:rFonts w:ascii="AGaramond Bold" w:hAnsi="AGaramond Bold"/>
      <w:color w:val="auto"/>
      <w:sz w:val="20"/>
    </w:rPr>
  </w:style>
  <w:style w:type="paragraph" w:customStyle="1" w:styleId="Pa3">
    <w:name w:val="Pa3"/>
    <w:basedOn w:val="Default"/>
    <w:next w:val="Default"/>
    <w:rsid w:val="00EC4459"/>
    <w:pPr>
      <w:spacing w:before="40" w:line="241" w:lineRule="atLeast"/>
    </w:pPr>
    <w:rPr>
      <w:rFonts w:ascii="AGaramond Bold" w:hAnsi="AGaramond Bold"/>
      <w:color w:val="auto"/>
      <w:sz w:val="20"/>
    </w:rPr>
  </w:style>
  <w:style w:type="character" w:customStyle="1" w:styleId="A5">
    <w:name w:val="A5"/>
    <w:rsid w:val="00EC4459"/>
    <w:rPr>
      <w:color w:val="000000"/>
    </w:rPr>
  </w:style>
  <w:style w:type="character" w:customStyle="1" w:styleId="A3">
    <w:name w:val="A3"/>
    <w:rsid w:val="00EC4459"/>
    <w:rPr>
      <w:color w:val="000000"/>
    </w:rPr>
  </w:style>
  <w:style w:type="paragraph" w:customStyle="1" w:styleId="Pa11">
    <w:name w:val="Pa11"/>
    <w:basedOn w:val="Default"/>
    <w:next w:val="Default"/>
    <w:rsid w:val="00EC4459"/>
    <w:pPr>
      <w:spacing w:before="180" w:line="241" w:lineRule="atLeast"/>
    </w:pPr>
    <w:rPr>
      <w:rFonts w:ascii="AGaramond Bold" w:hAnsi="AGaramond Bold"/>
      <w:color w:val="auto"/>
      <w:sz w:val="20"/>
    </w:rPr>
  </w:style>
  <w:style w:type="paragraph" w:customStyle="1" w:styleId="Pa13">
    <w:name w:val="Pa13"/>
    <w:basedOn w:val="Default"/>
    <w:next w:val="Default"/>
    <w:rsid w:val="00EC4459"/>
    <w:pPr>
      <w:spacing w:before="180" w:line="241" w:lineRule="atLeast"/>
    </w:pPr>
    <w:rPr>
      <w:rFonts w:ascii="AGaramond Bold" w:hAnsi="AGaramond Bold"/>
      <w:color w:val="auto"/>
      <w:sz w:val="20"/>
    </w:rPr>
  </w:style>
  <w:style w:type="paragraph" w:customStyle="1" w:styleId="Pa14">
    <w:name w:val="Pa14"/>
    <w:basedOn w:val="Default"/>
    <w:next w:val="Default"/>
    <w:rsid w:val="00EC4459"/>
    <w:pPr>
      <w:spacing w:line="241" w:lineRule="atLeast"/>
    </w:pPr>
    <w:rPr>
      <w:rFonts w:ascii="AGaramond Bold" w:hAnsi="AGaramond Bold"/>
      <w:color w:val="auto"/>
      <w:sz w:val="20"/>
    </w:rPr>
  </w:style>
  <w:style w:type="paragraph" w:customStyle="1" w:styleId="Pa16">
    <w:name w:val="Pa16"/>
    <w:basedOn w:val="Default"/>
    <w:next w:val="Default"/>
    <w:rsid w:val="00EC4459"/>
    <w:pPr>
      <w:spacing w:before="140" w:line="241" w:lineRule="atLeast"/>
    </w:pPr>
    <w:rPr>
      <w:rFonts w:ascii="AGaramond Bold" w:hAnsi="AGaramond Bold"/>
      <w:color w:val="auto"/>
      <w:sz w:val="20"/>
    </w:rPr>
  </w:style>
  <w:style w:type="character" w:customStyle="1" w:styleId="A8">
    <w:name w:val="A8"/>
    <w:rsid w:val="00EC4459"/>
    <w:rPr>
      <w:color w:val="000000"/>
    </w:rPr>
  </w:style>
  <w:style w:type="paragraph" w:customStyle="1" w:styleId="Pa17">
    <w:name w:val="Pa17"/>
    <w:basedOn w:val="Default"/>
    <w:next w:val="Default"/>
    <w:rsid w:val="00EC4459"/>
    <w:pPr>
      <w:spacing w:line="241" w:lineRule="atLeast"/>
    </w:pPr>
    <w:rPr>
      <w:rFonts w:ascii="AGaramond Bold" w:hAnsi="AGaramond Bold"/>
      <w:color w:val="auto"/>
      <w:sz w:val="20"/>
    </w:rPr>
  </w:style>
  <w:style w:type="paragraph" w:customStyle="1" w:styleId="Pa21">
    <w:name w:val="Pa21"/>
    <w:basedOn w:val="Default"/>
    <w:next w:val="Default"/>
    <w:rsid w:val="00EC4459"/>
    <w:pPr>
      <w:spacing w:before="180" w:line="241" w:lineRule="atLeast"/>
    </w:pPr>
    <w:rPr>
      <w:rFonts w:ascii="AGaramond Bold" w:hAnsi="AGaramond Bold"/>
      <w:color w:val="auto"/>
      <w:sz w:val="20"/>
    </w:rPr>
  </w:style>
  <w:style w:type="paragraph" w:styleId="Header">
    <w:name w:val="header"/>
    <w:basedOn w:val="Normal"/>
    <w:rsid w:val="001C24FE"/>
    <w:pPr>
      <w:tabs>
        <w:tab w:val="center" w:pos="4320"/>
        <w:tab w:val="right" w:pos="8640"/>
      </w:tabs>
    </w:pPr>
  </w:style>
  <w:style w:type="paragraph" w:styleId="Footer">
    <w:name w:val="footer"/>
    <w:basedOn w:val="Normal"/>
    <w:rsid w:val="001C24FE"/>
    <w:pPr>
      <w:tabs>
        <w:tab w:val="center" w:pos="4320"/>
        <w:tab w:val="right" w:pos="8640"/>
      </w:tabs>
    </w:pPr>
  </w:style>
  <w:style w:type="character" w:styleId="PageNumber">
    <w:name w:val="page number"/>
    <w:basedOn w:val="DefaultParagraphFont"/>
    <w:rsid w:val="001C24FE"/>
  </w:style>
  <w:style w:type="paragraph" w:styleId="ListParagraph">
    <w:name w:val="List Paragraph"/>
    <w:basedOn w:val="Normal"/>
    <w:uiPriority w:val="34"/>
    <w:qFormat/>
    <w:rsid w:val="00FB0FD9"/>
    <w:pPr>
      <w:ind w:left="720"/>
      <w:contextualSpacing/>
    </w:pPr>
  </w:style>
  <w:style w:type="character" w:customStyle="1" w:styleId="Heading1Char">
    <w:name w:val="Heading 1 Char"/>
    <w:link w:val="Heading1"/>
    <w:uiPriority w:val="9"/>
    <w:rsid w:val="00FB0FD9"/>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FB0FD9"/>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FB0FD9"/>
    <w:rPr>
      <w:rFonts w:ascii="Cambria" w:eastAsia="Times New Roman" w:hAnsi="Cambria" w:cs="Times New Roman"/>
      <w:b/>
      <w:bCs/>
      <w:color w:val="2DA2BF"/>
    </w:rPr>
  </w:style>
  <w:style w:type="character" w:customStyle="1" w:styleId="Heading4Char">
    <w:name w:val="Heading 4 Char"/>
    <w:link w:val="Heading4"/>
    <w:uiPriority w:val="9"/>
    <w:semiHidden/>
    <w:rsid w:val="00FB0FD9"/>
    <w:rPr>
      <w:rFonts w:ascii="Cambria" w:eastAsia="Times New Roman" w:hAnsi="Cambria" w:cs="Times New Roman"/>
      <w:b/>
      <w:bCs/>
      <w:i/>
      <w:iCs/>
      <w:color w:val="2DA2BF"/>
    </w:rPr>
  </w:style>
  <w:style w:type="character" w:customStyle="1" w:styleId="Heading5Char">
    <w:name w:val="Heading 5 Char"/>
    <w:link w:val="Heading5"/>
    <w:uiPriority w:val="9"/>
    <w:semiHidden/>
    <w:rsid w:val="00FB0FD9"/>
    <w:rPr>
      <w:rFonts w:ascii="Cambria" w:eastAsia="Times New Roman" w:hAnsi="Cambria" w:cs="Times New Roman"/>
      <w:color w:val="16505E"/>
    </w:rPr>
  </w:style>
  <w:style w:type="character" w:customStyle="1" w:styleId="Heading6Char">
    <w:name w:val="Heading 6 Char"/>
    <w:link w:val="Heading6"/>
    <w:uiPriority w:val="9"/>
    <w:semiHidden/>
    <w:rsid w:val="00FB0FD9"/>
    <w:rPr>
      <w:rFonts w:ascii="Cambria" w:eastAsia="Times New Roman" w:hAnsi="Cambria" w:cs="Times New Roman"/>
      <w:i/>
      <w:iCs/>
      <w:color w:val="16505E"/>
    </w:rPr>
  </w:style>
  <w:style w:type="character" w:customStyle="1" w:styleId="Heading7Char">
    <w:name w:val="Heading 7 Char"/>
    <w:link w:val="Heading7"/>
    <w:uiPriority w:val="9"/>
    <w:semiHidden/>
    <w:rsid w:val="00FB0FD9"/>
    <w:rPr>
      <w:rFonts w:ascii="Cambria" w:eastAsia="Times New Roman" w:hAnsi="Cambria" w:cs="Times New Roman"/>
      <w:i/>
      <w:iCs/>
      <w:color w:val="404040"/>
    </w:rPr>
  </w:style>
  <w:style w:type="character" w:customStyle="1" w:styleId="Heading8Char">
    <w:name w:val="Heading 8 Char"/>
    <w:link w:val="Heading8"/>
    <w:uiPriority w:val="9"/>
    <w:semiHidden/>
    <w:rsid w:val="00FB0FD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B0FD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B0FD9"/>
    <w:pPr>
      <w:spacing w:line="240" w:lineRule="auto"/>
    </w:pPr>
    <w:rPr>
      <w:b/>
      <w:bCs/>
      <w:color w:val="2DA2BF"/>
      <w:sz w:val="18"/>
      <w:szCs w:val="18"/>
    </w:rPr>
  </w:style>
  <w:style w:type="paragraph" w:styleId="Title">
    <w:name w:val="Title"/>
    <w:basedOn w:val="Normal"/>
    <w:next w:val="Normal"/>
    <w:link w:val="TitleChar"/>
    <w:uiPriority w:val="10"/>
    <w:qFormat/>
    <w:rsid w:val="00FB0FD9"/>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FB0FD9"/>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B0FD9"/>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FB0FD9"/>
    <w:rPr>
      <w:rFonts w:ascii="Cambria" w:eastAsia="Times New Roman" w:hAnsi="Cambria" w:cs="Times New Roman"/>
      <w:i/>
      <w:iCs/>
      <w:color w:val="2DA2BF"/>
      <w:spacing w:val="15"/>
      <w:sz w:val="24"/>
      <w:szCs w:val="24"/>
    </w:rPr>
  </w:style>
  <w:style w:type="character" w:styleId="Strong">
    <w:name w:val="Strong"/>
    <w:uiPriority w:val="22"/>
    <w:qFormat/>
    <w:rsid w:val="00FB0FD9"/>
    <w:rPr>
      <w:b/>
      <w:bCs/>
    </w:rPr>
  </w:style>
  <w:style w:type="character" w:styleId="Emphasis">
    <w:name w:val="Emphasis"/>
    <w:uiPriority w:val="20"/>
    <w:qFormat/>
    <w:rsid w:val="00FB0FD9"/>
    <w:rPr>
      <w:i/>
      <w:iCs/>
    </w:rPr>
  </w:style>
  <w:style w:type="paragraph" w:styleId="NoSpacing">
    <w:name w:val="No Spacing"/>
    <w:link w:val="NoSpacingChar"/>
    <w:uiPriority w:val="1"/>
    <w:qFormat/>
    <w:rsid w:val="00FB0FD9"/>
    <w:pPr>
      <w:spacing w:after="0" w:line="240" w:lineRule="auto"/>
    </w:pPr>
  </w:style>
  <w:style w:type="character" w:customStyle="1" w:styleId="NoSpacingChar">
    <w:name w:val="No Spacing Char"/>
    <w:link w:val="NoSpacing"/>
    <w:uiPriority w:val="1"/>
    <w:rsid w:val="00FB0FD9"/>
  </w:style>
  <w:style w:type="paragraph" w:styleId="Quote">
    <w:name w:val="Quote"/>
    <w:basedOn w:val="Normal"/>
    <w:next w:val="Normal"/>
    <w:link w:val="QuoteChar"/>
    <w:uiPriority w:val="29"/>
    <w:qFormat/>
    <w:rsid w:val="00FB0FD9"/>
    <w:rPr>
      <w:i/>
      <w:iCs/>
      <w:color w:val="000000"/>
    </w:rPr>
  </w:style>
  <w:style w:type="character" w:customStyle="1" w:styleId="QuoteChar">
    <w:name w:val="Quote Char"/>
    <w:link w:val="Quote"/>
    <w:uiPriority w:val="29"/>
    <w:rsid w:val="00FB0FD9"/>
    <w:rPr>
      <w:i/>
      <w:iCs/>
      <w:color w:val="000000"/>
    </w:rPr>
  </w:style>
  <w:style w:type="paragraph" w:styleId="IntenseQuote">
    <w:name w:val="Intense Quote"/>
    <w:basedOn w:val="Normal"/>
    <w:next w:val="Normal"/>
    <w:link w:val="IntenseQuoteChar"/>
    <w:uiPriority w:val="30"/>
    <w:qFormat/>
    <w:rsid w:val="00FB0FD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B0FD9"/>
    <w:rPr>
      <w:b/>
      <w:bCs/>
      <w:i/>
      <w:iCs/>
      <w:color w:val="2DA2BF"/>
    </w:rPr>
  </w:style>
  <w:style w:type="character" w:styleId="SubtleEmphasis">
    <w:name w:val="Subtle Emphasis"/>
    <w:uiPriority w:val="19"/>
    <w:qFormat/>
    <w:rsid w:val="00FB0FD9"/>
    <w:rPr>
      <w:i/>
      <w:iCs/>
      <w:color w:val="808080"/>
    </w:rPr>
  </w:style>
  <w:style w:type="character" w:styleId="IntenseEmphasis">
    <w:name w:val="Intense Emphasis"/>
    <w:uiPriority w:val="21"/>
    <w:qFormat/>
    <w:rsid w:val="00FB0FD9"/>
    <w:rPr>
      <w:b/>
      <w:bCs/>
      <w:i/>
      <w:iCs/>
      <w:color w:val="2DA2BF"/>
    </w:rPr>
  </w:style>
  <w:style w:type="character" w:styleId="SubtleReference">
    <w:name w:val="Subtle Reference"/>
    <w:uiPriority w:val="31"/>
    <w:qFormat/>
    <w:rsid w:val="00FB0FD9"/>
    <w:rPr>
      <w:smallCaps/>
      <w:color w:val="DA1F28"/>
      <w:u w:val="single"/>
    </w:rPr>
  </w:style>
  <w:style w:type="character" w:styleId="IntenseReference">
    <w:name w:val="Intense Reference"/>
    <w:uiPriority w:val="32"/>
    <w:qFormat/>
    <w:rsid w:val="00FB0FD9"/>
    <w:rPr>
      <w:b/>
      <w:bCs/>
      <w:smallCaps/>
      <w:color w:val="DA1F28"/>
      <w:spacing w:val="5"/>
      <w:u w:val="single"/>
    </w:rPr>
  </w:style>
  <w:style w:type="character" w:styleId="BookTitle">
    <w:name w:val="Book Title"/>
    <w:uiPriority w:val="33"/>
    <w:qFormat/>
    <w:rsid w:val="00FB0FD9"/>
    <w:rPr>
      <w:b/>
      <w:bCs/>
      <w:smallCaps/>
      <w:spacing w:val="5"/>
    </w:rPr>
  </w:style>
  <w:style w:type="paragraph" w:styleId="TOCHeading">
    <w:name w:val="TOC Heading"/>
    <w:basedOn w:val="Heading1"/>
    <w:next w:val="Normal"/>
    <w:uiPriority w:val="39"/>
    <w:unhideWhenUsed/>
    <w:qFormat/>
    <w:rsid w:val="00FB0FD9"/>
    <w:pPr>
      <w:outlineLvl w:val="9"/>
    </w:pPr>
  </w:style>
  <w:style w:type="paragraph" w:customStyle="1" w:styleId="PersonalName">
    <w:name w:val="Personal Name"/>
    <w:basedOn w:val="Title"/>
    <w:rsid w:val="00FB0FD9"/>
    <w:rPr>
      <w:rFonts w:ascii="Impact" w:hAnsi="Impact"/>
      <w:b/>
      <w:caps/>
      <w:color w:val="000000"/>
      <w:sz w:val="28"/>
      <w:szCs w:val="28"/>
    </w:rPr>
  </w:style>
  <w:style w:type="paragraph" w:customStyle="1" w:styleId="CENTEREDHEADER">
    <w:name w:val="CENTERED HEADER"/>
    <w:basedOn w:val="Normal"/>
    <w:qFormat/>
    <w:rsid w:val="00EF4FA9"/>
    <w:pPr>
      <w:jc w:val="center"/>
    </w:pPr>
    <w:rPr>
      <w:rFonts w:ascii="Arial" w:hAnsi="Arial" w:cs="Arial"/>
      <w:sz w:val="20"/>
      <w:szCs w:val="20"/>
    </w:rPr>
  </w:style>
  <w:style w:type="numbering" w:customStyle="1" w:styleId="CurrentList1">
    <w:name w:val="Current List1"/>
    <w:rsid w:val="00916D1F"/>
    <w:pPr>
      <w:numPr>
        <w:numId w:val="19"/>
      </w:numPr>
    </w:pPr>
  </w:style>
  <w:style w:type="character" w:styleId="Hyperlink">
    <w:name w:val="Hyperlink"/>
    <w:basedOn w:val="DefaultParagraphFont"/>
    <w:rsid w:val="006F4D6E"/>
    <w:rPr>
      <w:color w:val="0563C1" w:themeColor="hyperlink"/>
      <w:u w:val="single"/>
    </w:rPr>
  </w:style>
  <w:style w:type="paragraph" w:styleId="DocumentMap">
    <w:name w:val="Document Map"/>
    <w:basedOn w:val="Normal"/>
    <w:link w:val="DocumentMapChar"/>
    <w:rsid w:val="00752B0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rsid w:val="00752B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merican-time.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1675</Words>
  <Characters>8916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CSI Specification 27 53 13</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Specification 27 53 13</dc:title>
  <dc:subject/>
  <dc:creator>Tom Nelson</dc:creator>
  <cp:keywords/>
  <cp:lastModifiedBy>Aron Levandowski</cp:lastModifiedBy>
  <cp:revision>5</cp:revision>
  <cp:lastPrinted>2015-12-04T19:33:00Z</cp:lastPrinted>
  <dcterms:created xsi:type="dcterms:W3CDTF">2022-06-02T15:57:00Z</dcterms:created>
  <dcterms:modified xsi:type="dcterms:W3CDTF">2022-06-09T20:51:00Z</dcterms:modified>
</cp:coreProperties>
</file>